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D6" w:rsidRDefault="00C04FD6" w:rsidP="00C04FD6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Javna ustanova Opća bolnica</w:t>
      </w:r>
    </w:p>
    <w:p w:rsidR="00C04FD6" w:rsidRDefault="00C04FD6" w:rsidP="00C04FD6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«Prim. dr Abdulah Nakaš»</w:t>
      </w:r>
    </w:p>
    <w:p w:rsidR="00C04FD6" w:rsidRDefault="00C04FD6" w:rsidP="00C04FD6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Broj: 1252-3/21</w:t>
      </w:r>
    </w:p>
    <w:p w:rsidR="00C04FD6" w:rsidRDefault="00C04FD6" w:rsidP="00C04FD6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Sarajevo, 04.02.2021. godine</w:t>
      </w:r>
    </w:p>
    <w:p w:rsidR="00C04FD6" w:rsidRDefault="00C04FD6" w:rsidP="00C04FD6">
      <w:pPr>
        <w:rPr>
          <w:b/>
          <w:bCs/>
          <w:sz w:val="22"/>
          <w:szCs w:val="22"/>
          <w:lang w:val="hr-HR"/>
        </w:rPr>
      </w:pPr>
    </w:p>
    <w:p w:rsidR="00C04FD6" w:rsidRDefault="00C04FD6" w:rsidP="00C04FD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osnovu člana  18. Zakona o javnim nabavkama („Službeni glasnik BiH“ broj 39/14), člana 3. stav 3. Pravilnika o postupku direktnog sporazuma Javne ustanove Opća bolnica «Prim. dr Abdulah Nakaš», a u vezi sa  Zahtjevom v.d. šefa Bolničke apoteke Aide Kikić, mr. ph. ,  broj 1252/21 od 02.02.2021. godine, v.d. direktor donosi</w:t>
      </w:r>
    </w:p>
    <w:p w:rsidR="00C04FD6" w:rsidRDefault="00C04FD6" w:rsidP="00C04FD6">
      <w:pPr>
        <w:jc w:val="both"/>
        <w:rPr>
          <w:sz w:val="22"/>
          <w:szCs w:val="22"/>
          <w:lang w:val="hr-HR"/>
        </w:rPr>
      </w:pPr>
    </w:p>
    <w:p w:rsidR="00C04FD6" w:rsidRDefault="00C04FD6" w:rsidP="00C04FD6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  L  U  K  U</w:t>
      </w:r>
    </w:p>
    <w:p w:rsidR="00C04FD6" w:rsidRDefault="00C04FD6" w:rsidP="00C04FD6">
      <w:pPr>
        <w:ind w:left="360"/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pokretanju postupka javne nabavke putem direktnog sporazuma</w:t>
      </w:r>
    </w:p>
    <w:p w:rsidR="00C04FD6" w:rsidRDefault="00C04FD6" w:rsidP="00C04FD6">
      <w:pPr>
        <w:rPr>
          <w:b/>
          <w:bCs/>
          <w:sz w:val="22"/>
          <w:szCs w:val="22"/>
          <w:lang w:val="hr-HR"/>
        </w:rPr>
      </w:pPr>
    </w:p>
    <w:p w:rsidR="00C04FD6" w:rsidRPr="00225602" w:rsidRDefault="00C04FD6" w:rsidP="00C04F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bs-Latn-BA"/>
        </w:rPr>
      </w:pPr>
      <w:r w:rsidRPr="00225602">
        <w:rPr>
          <w:sz w:val="22"/>
          <w:szCs w:val="22"/>
          <w:lang w:val="hr-HR"/>
        </w:rPr>
        <w:t xml:space="preserve">Odobrava se pokretanje postupka javne nabavke putem direktnog sporazuma za nabavku  roba: </w:t>
      </w:r>
      <w:r>
        <w:rPr>
          <w:sz w:val="22"/>
          <w:szCs w:val="22"/>
          <w:lang w:val="hr-HR"/>
        </w:rPr>
        <w:t>Potrošni materijal za analizator URILYZER 100 PRO – Medicinska biohemija</w:t>
      </w:r>
      <w:r w:rsidRPr="00225602">
        <w:rPr>
          <w:sz w:val="22"/>
          <w:szCs w:val="22"/>
          <w:lang w:val="hr-HR"/>
        </w:rPr>
        <w:t xml:space="preserve">  (JRJN: </w:t>
      </w:r>
      <w:r>
        <w:rPr>
          <w:sz w:val="22"/>
          <w:szCs w:val="22"/>
        </w:rPr>
        <w:t>33140000-3</w:t>
      </w:r>
      <w:r w:rsidRPr="00225602">
        <w:rPr>
          <w:sz w:val="22"/>
          <w:szCs w:val="22"/>
          <w:lang w:eastAsia="bs-Latn-BA"/>
        </w:rPr>
        <w:t>).</w:t>
      </w:r>
    </w:p>
    <w:p w:rsidR="00C04FD6" w:rsidRDefault="00C04FD6" w:rsidP="00C04FD6">
      <w:pPr>
        <w:ind w:left="300"/>
        <w:jc w:val="center"/>
        <w:rPr>
          <w:sz w:val="22"/>
          <w:szCs w:val="22"/>
          <w:lang w:val="hr-HR"/>
        </w:rPr>
      </w:pPr>
    </w:p>
    <w:p w:rsidR="00C04FD6" w:rsidRPr="00225602" w:rsidRDefault="00C04FD6" w:rsidP="00C04FD6">
      <w:pPr>
        <w:pStyle w:val="ListParagraph"/>
        <w:numPr>
          <w:ilvl w:val="0"/>
          <w:numId w:val="3"/>
        </w:numPr>
        <w:jc w:val="both"/>
        <w:rPr>
          <w:sz w:val="22"/>
          <w:szCs w:val="22"/>
          <w:u w:val="single"/>
          <w:lang w:val="hr-HR"/>
        </w:rPr>
      </w:pPr>
      <w:r w:rsidRPr="00225602">
        <w:rPr>
          <w:sz w:val="22"/>
          <w:szCs w:val="22"/>
          <w:lang w:val="hr-HR"/>
        </w:rPr>
        <w:t>Za realizaciju nabavke iz stava 1. ove Odluke odobravaju se finansijs</w:t>
      </w:r>
      <w:r>
        <w:rPr>
          <w:sz w:val="22"/>
          <w:szCs w:val="22"/>
          <w:lang w:val="hr-HR"/>
        </w:rPr>
        <w:t>ka sredstva u iznosu do 3.000,00</w:t>
      </w:r>
      <w:r w:rsidRPr="00225602">
        <w:rPr>
          <w:sz w:val="22"/>
          <w:szCs w:val="22"/>
          <w:lang w:val="hr-HR"/>
        </w:rPr>
        <w:t xml:space="preserve"> KM bez uračunatog PDV-a, koja su predviđena u Planu nabavki za 2021. godinu.</w:t>
      </w:r>
    </w:p>
    <w:p w:rsidR="00C04FD6" w:rsidRDefault="00C04FD6" w:rsidP="00C04FD6">
      <w:pPr>
        <w:jc w:val="both"/>
        <w:rPr>
          <w:sz w:val="22"/>
          <w:szCs w:val="22"/>
          <w:lang w:val="hr-HR"/>
        </w:rPr>
      </w:pPr>
    </w:p>
    <w:p w:rsidR="00C04FD6" w:rsidRPr="00811556" w:rsidRDefault="00C04FD6" w:rsidP="00C04FD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 xml:space="preserve">Odluku o nabavci sa prilogom odgovarajuće dokumentacije iz člana 8. Pravilnika o postupku direktnog sporazuma ovlašteno lice –   </w:t>
      </w:r>
      <w:r>
        <w:rPr>
          <w:sz w:val="22"/>
          <w:szCs w:val="22"/>
          <w:lang w:val="hr-HR"/>
        </w:rPr>
        <w:t>Aida Kikić, mr. ph. v.d.šefa Bolničke apoteke</w:t>
      </w:r>
      <w:r w:rsidRPr="00811556">
        <w:rPr>
          <w:sz w:val="22"/>
          <w:szCs w:val="22"/>
          <w:lang w:val="hr-HR"/>
        </w:rPr>
        <w:t xml:space="preserve"> dostavit će na realizaciju  Odjeljenju  za ekonomsko -  finansijske poslove.</w:t>
      </w:r>
    </w:p>
    <w:p w:rsidR="00C04FD6" w:rsidRDefault="00C04FD6" w:rsidP="00C04FD6">
      <w:pPr>
        <w:pStyle w:val="ListParagraph"/>
        <w:rPr>
          <w:sz w:val="22"/>
          <w:szCs w:val="22"/>
          <w:lang w:val="hr-HR"/>
        </w:rPr>
      </w:pPr>
    </w:p>
    <w:p w:rsidR="00C04FD6" w:rsidRPr="00811556" w:rsidRDefault="00C04FD6" w:rsidP="00C04FD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811556">
        <w:rPr>
          <w:sz w:val="22"/>
          <w:szCs w:val="22"/>
          <w:lang w:val="hr-HR"/>
        </w:rPr>
        <w:t>Ova odluka stupa na snagu danom donošenja.</w:t>
      </w:r>
    </w:p>
    <w:p w:rsidR="00C04FD6" w:rsidRDefault="00C04FD6" w:rsidP="00C04FD6">
      <w:pPr>
        <w:pStyle w:val="ListParagraph"/>
        <w:rPr>
          <w:sz w:val="22"/>
          <w:szCs w:val="22"/>
          <w:lang w:val="hr-HR"/>
        </w:rPr>
      </w:pPr>
    </w:p>
    <w:p w:rsidR="00C04FD6" w:rsidRDefault="00C04FD6" w:rsidP="00C04FD6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b r a z l o ž e nj e</w:t>
      </w:r>
    </w:p>
    <w:p w:rsidR="00C04FD6" w:rsidRDefault="00C04FD6" w:rsidP="00C04FD6">
      <w:pPr>
        <w:rPr>
          <w:sz w:val="22"/>
          <w:szCs w:val="22"/>
          <w:lang w:val="hr-HR"/>
        </w:rPr>
      </w:pPr>
    </w:p>
    <w:p w:rsidR="00C04FD6" w:rsidRDefault="00C04FD6" w:rsidP="00C04FD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V.D. šefa Bolničke apoteke Aida Kikić, mr. ph.  obratila se v.d.  direktoru Javne ustanove Opća bolnica „Prim. dr. Abdulah Nakaš“ sa Zahtjevom broj 1252/21 od 02.02.2021. godine za nabavku roba:</w:t>
      </w:r>
      <w:r w:rsidRPr="0022560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Potrošni materijal za analizator URILYZER 100 PRO – Medicinska biohemija, na koji je v.d.  direktor Bolnice dao saglasnost dana 02.02.2021. godine.</w:t>
      </w:r>
    </w:p>
    <w:p w:rsidR="00C04FD6" w:rsidRDefault="00C04FD6" w:rsidP="00C04FD6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Analizirajući predmetni zahtjev, šef Odsjeka za javne nabavke je utvrdio da  je nabavka  planirana u Planu nabavki za 2021.godinu, te je shodno zakonu i općim aktima Javne ustanove Opća bolnica „Prim. dr. Abdulah Nakaš“ dostavio predmetni zahtjev v.d. direktoru Javne ustanove Opća bolnica „Prim. dr. Abdulah Nakaš“ na konačno odobrenje sa prijedlogom odgovarajuće odluke.</w:t>
      </w:r>
    </w:p>
    <w:p w:rsidR="00C04FD6" w:rsidRDefault="00C04FD6" w:rsidP="00C04FD6">
      <w:pPr>
        <w:pStyle w:val="BodyText"/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Imajući u vidu navedno, donesena je odluka kao u dispozitivu.</w:t>
      </w:r>
    </w:p>
    <w:p w:rsidR="00C04FD6" w:rsidRPr="0054252C" w:rsidRDefault="00C04FD6" w:rsidP="00C04FD6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C04FD6" w:rsidRPr="0054252C" w:rsidRDefault="00C04FD6" w:rsidP="00C04FD6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C04FD6" w:rsidRPr="0054252C" w:rsidRDefault="00C04FD6" w:rsidP="00C04FD6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C04FD6" w:rsidRPr="0054252C" w:rsidRDefault="00C04FD6" w:rsidP="00C04FD6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C04FD6" w:rsidRPr="0054252C" w:rsidRDefault="00C04FD6" w:rsidP="00C04FD6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C04FD6" w:rsidRPr="0036299C" w:rsidRDefault="00C04FD6" w:rsidP="00C04FD6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C04FD6" w:rsidRPr="0057094C" w:rsidRDefault="00C04FD6" w:rsidP="00C04FD6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V.D. </w:t>
      </w:r>
      <w:r w:rsidRPr="0057094C">
        <w:rPr>
          <w:b/>
          <w:sz w:val="22"/>
          <w:szCs w:val="22"/>
          <w:lang w:val="hr-HR"/>
        </w:rPr>
        <w:t>D I  R E K T O R</w:t>
      </w:r>
    </w:p>
    <w:p w:rsidR="00C04FD6" w:rsidRPr="0057094C" w:rsidRDefault="00C04FD6" w:rsidP="00C04FD6">
      <w:pPr>
        <w:jc w:val="right"/>
        <w:rPr>
          <w:b/>
          <w:sz w:val="22"/>
          <w:szCs w:val="22"/>
          <w:lang w:val="hr-HR"/>
        </w:rPr>
      </w:pPr>
    </w:p>
    <w:p w:rsidR="00C04FD6" w:rsidRPr="0057094C" w:rsidRDefault="00C04FD6" w:rsidP="00C04FD6">
      <w:pPr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Prof. dr. Ismet Gavrankapetanović</w:t>
      </w:r>
    </w:p>
    <w:p w:rsidR="00C04FD6" w:rsidRPr="006211EA" w:rsidRDefault="00C04FD6" w:rsidP="00C04FD6">
      <w:p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 xml:space="preserve">DOSTAVLJENO:                                                                   </w:t>
      </w:r>
    </w:p>
    <w:p w:rsidR="00C04FD6" w:rsidRPr="006211EA" w:rsidRDefault="00C04FD6" w:rsidP="00C04FD6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Ovlašteno lice</w:t>
      </w:r>
    </w:p>
    <w:p w:rsidR="00C04FD6" w:rsidRPr="006211EA" w:rsidRDefault="00C04FD6" w:rsidP="00C04FD6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6211EA">
        <w:rPr>
          <w:sz w:val="18"/>
          <w:szCs w:val="18"/>
          <w:lang w:val="hr-HR"/>
        </w:rPr>
        <w:t>Odjeljenje za ekonomsko-finansijske poslove</w:t>
      </w:r>
    </w:p>
    <w:p w:rsidR="00C04FD6" w:rsidRDefault="00C04FD6" w:rsidP="00C04FD6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Odsjek za javne nabavke</w:t>
      </w:r>
    </w:p>
    <w:p w:rsidR="00C04FD6" w:rsidRDefault="00C04FD6" w:rsidP="00C04FD6">
      <w:pPr>
        <w:numPr>
          <w:ilvl w:val="0"/>
          <w:numId w:val="1"/>
        </w:numPr>
        <w:jc w:val="both"/>
        <w:rPr>
          <w:sz w:val="18"/>
          <w:szCs w:val="18"/>
          <w:lang w:val="hr-HR"/>
        </w:rPr>
      </w:pPr>
      <w:r w:rsidRPr="004916D2">
        <w:rPr>
          <w:sz w:val="18"/>
          <w:szCs w:val="18"/>
          <w:lang w:val="hr-HR"/>
        </w:rPr>
        <w:t>a/a                        </w:t>
      </w:r>
    </w:p>
    <w:p w:rsidR="00C04FD6" w:rsidRDefault="00C04FD6" w:rsidP="00C04FD6">
      <w:pPr>
        <w:jc w:val="both"/>
        <w:rPr>
          <w:sz w:val="22"/>
          <w:szCs w:val="22"/>
          <w:lang w:val="hr-HR"/>
        </w:rPr>
      </w:pPr>
    </w:p>
    <w:p w:rsidR="00C04FD6" w:rsidRDefault="00C04FD6" w:rsidP="00C04FD6"/>
    <w:p w:rsidR="003B7942" w:rsidRDefault="003B7942">
      <w:bookmarkStart w:id="0" w:name="_GoBack"/>
      <w:bookmarkEnd w:id="0"/>
    </w:p>
    <w:sectPr w:rsidR="003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2F8"/>
    <w:multiLevelType w:val="hybridMultilevel"/>
    <w:tmpl w:val="265E60B2"/>
    <w:lvl w:ilvl="0" w:tplc="BC1290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9F8"/>
    <w:multiLevelType w:val="hybridMultilevel"/>
    <w:tmpl w:val="5DBA39B8"/>
    <w:lvl w:ilvl="0" w:tplc="6A8A9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834"/>
    <w:multiLevelType w:val="hybridMultilevel"/>
    <w:tmpl w:val="6E1C9600"/>
    <w:lvl w:ilvl="0" w:tplc="E0942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E"/>
    <w:rsid w:val="003B7942"/>
    <w:rsid w:val="004E0ABD"/>
    <w:rsid w:val="009F27DC"/>
    <w:rsid w:val="00AC785E"/>
    <w:rsid w:val="00C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DB4B-1382-4DEA-B1A1-D56BDEA2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5E"/>
    <w:pPr>
      <w:ind w:left="720"/>
      <w:contextualSpacing/>
    </w:pPr>
  </w:style>
  <w:style w:type="paragraph" w:styleId="BodyText">
    <w:name w:val="Body Text"/>
    <w:basedOn w:val="Normal"/>
    <w:link w:val="BodyTextChar"/>
    <w:rsid w:val="00AC785E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C785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5</cp:revision>
  <dcterms:created xsi:type="dcterms:W3CDTF">2021-02-25T06:44:00Z</dcterms:created>
  <dcterms:modified xsi:type="dcterms:W3CDTF">2021-03-05T06:05:00Z</dcterms:modified>
</cp:coreProperties>
</file>