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01" w:rsidRPr="00E55FF3" w:rsidRDefault="00162E25" w:rsidP="00E55FF3">
      <w:pPr>
        <w:spacing w:after="0"/>
        <w:rPr>
          <w:rFonts w:ascii="Times New Roman" w:hAnsi="Times New Roman" w:cs="Times New Roman"/>
        </w:rPr>
      </w:pPr>
      <w:r w:rsidRPr="00E55FF3">
        <w:rPr>
          <w:rFonts w:ascii="Times New Roman" w:hAnsi="Times New Roman" w:cs="Times New Roman"/>
        </w:rPr>
        <w:t xml:space="preserve">                                 </w:t>
      </w:r>
    </w:p>
    <w:p w:rsidR="002E6401" w:rsidRPr="00E55FF3" w:rsidRDefault="002E6401" w:rsidP="00E55FF3">
      <w:pPr>
        <w:spacing w:after="0"/>
        <w:rPr>
          <w:rFonts w:ascii="Times New Roman" w:hAnsi="Times New Roman" w:cs="Times New Roman"/>
          <w:b/>
        </w:rPr>
      </w:pPr>
      <w:r w:rsidRPr="00E55FF3">
        <w:rPr>
          <w:rFonts w:ascii="Times New Roman" w:hAnsi="Times New Roman" w:cs="Times New Roman"/>
        </w:rPr>
        <w:t xml:space="preserve">Sarajevo, </w:t>
      </w:r>
      <w:r w:rsidR="007C252E">
        <w:rPr>
          <w:rFonts w:ascii="Times New Roman" w:hAnsi="Times New Roman" w:cs="Times New Roman"/>
        </w:rPr>
        <w:t>10.08.2017.god.</w:t>
      </w:r>
    </w:p>
    <w:p w:rsidR="000B5EEC" w:rsidRPr="00E55FF3" w:rsidRDefault="002E6401" w:rsidP="00E55FF3">
      <w:pPr>
        <w:spacing w:after="0"/>
        <w:rPr>
          <w:rFonts w:ascii="Times New Roman" w:hAnsi="Times New Roman" w:cs="Times New Roman"/>
        </w:rPr>
      </w:pPr>
      <w:r w:rsidRPr="00E55FF3">
        <w:rPr>
          <w:rFonts w:ascii="Times New Roman" w:hAnsi="Times New Roman" w:cs="Times New Roman"/>
        </w:rPr>
        <w:t xml:space="preserve">Broj: </w:t>
      </w:r>
      <w:r w:rsidR="007C252E">
        <w:rPr>
          <w:rFonts w:ascii="Times New Roman" w:hAnsi="Times New Roman" w:cs="Times New Roman"/>
        </w:rPr>
        <w:t>0203-36853</w:t>
      </w:r>
    </w:p>
    <w:p w:rsidR="000B5EEC" w:rsidRPr="00E55FF3" w:rsidRDefault="000B5EEC" w:rsidP="00E55FF3">
      <w:pPr>
        <w:spacing w:after="0"/>
        <w:rPr>
          <w:rFonts w:ascii="Times New Roman" w:hAnsi="Times New Roman" w:cs="Times New Roman"/>
        </w:rPr>
      </w:pPr>
    </w:p>
    <w:p w:rsidR="000B5EEC" w:rsidRPr="00E55FF3" w:rsidRDefault="00D23796" w:rsidP="00E55FF3">
      <w:pPr>
        <w:spacing w:after="0"/>
        <w:jc w:val="both"/>
        <w:rPr>
          <w:rFonts w:ascii="Times New Roman" w:hAnsi="Times New Roman" w:cs="Times New Roman"/>
        </w:rPr>
      </w:pPr>
      <w:r w:rsidRPr="00E55FF3">
        <w:rPr>
          <w:rFonts w:ascii="Times New Roman" w:hAnsi="Times New Roman" w:cs="Times New Roman"/>
        </w:rPr>
        <w:t>Na osnovu člana 70</w:t>
      </w:r>
      <w:r w:rsidR="002E6401" w:rsidRPr="00E55FF3">
        <w:rPr>
          <w:rFonts w:ascii="Times New Roman" w:hAnsi="Times New Roman" w:cs="Times New Roman"/>
        </w:rPr>
        <w:t xml:space="preserve">. Zakona o javnim nabavkama </w:t>
      </w:r>
      <w:r w:rsidRPr="00E55FF3">
        <w:rPr>
          <w:rFonts w:ascii="Times New Roman" w:hAnsi="Times New Roman" w:cs="Times New Roman"/>
        </w:rPr>
        <w:t>(„Službeni glasnik BIH“, broj 39/14</w:t>
      </w:r>
      <w:r w:rsidR="002E6401" w:rsidRPr="00E55FF3">
        <w:rPr>
          <w:rFonts w:ascii="Times New Roman" w:hAnsi="Times New Roman" w:cs="Times New Roman"/>
        </w:rPr>
        <w:t xml:space="preserve">), člana 37. </w:t>
      </w:r>
      <w:r w:rsidR="00306CB6" w:rsidRPr="00E55FF3">
        <w:rPr>
          <w:rFonts w:ascii="Times New Roman" w:hAnsi="Times New Roman" w:cs="Times New Roman"/>
        </w:rPr>
        <w:t xml:space="preserve">Statuta Kliničkog centra Univerziteta u Sarajevu, člana </w:t>
      </w:r>
      <w:r w:rsidR="00F26297" w:rsidRPr="00E55FF3">
        <w:rPr>
          <w:rFonts w:ascii="Times New Roman" w:hAnsi="Times New Roman" w:cs="Times New Roman"/>
        </w:rPr>
        <w:t>21</w:t>
      </w:r>
      <w:r w:rsidR="00991F9F" w:rsidRPr="00E55FF3">
        <w:rPr>
          <w:rFonts w:ascii="Times New Roman" w:hAnsi="Times New Roman" w:cs="Times New Roman"/>
        </w:rPr>
        <w:t xml:space="preserve"> </w:t>
      </w:r>
      <w:r w:rsidR="00306CB6" w:rsidRPr="00E55FF3">
        <w:rPr>
          <w:rFonts w:ascii="Times New Roman" w:hAnsi="Times New Roman" w:cs="Times New Roman"/>
        </w:rPr>
        <w:t>Pravilnika o javnim nabavkama Kliničkog centra Univerziteta u Sarajevu</w:t>
      </w:r>
      <w:r w:rsidR="00F918E8" w:rsidRPr="00E55FF3">
        <w:rPr>
          <w:rFonts w:ascii="Times New Roman" w:hAnsi="Times New Roman" w:cs="Times New Roman"/>
        </w:rPr>
        <w:t xml:space="preserve"> a </w:t>
      </w:r>
      <w:r w:rsidR="00306CB6" w:rsidRPr="00E55FF3">
        <w:rPr>
          <w:rFonts w:ascii="Times New Roman" w:hAnsi="Times New Roman" w:cs="Times New Roman"/>
        </w:rPr>
        <w:t>na prijedlog Komisije za</w:t>
      </w:r>
      <w:r w:rsidR="0043340A" w:rsidRPr="00E55FF3">
        <w:rPr>
          <w:rFonts w:ascii="Times New Roman" w:hAnsi="Times New Roman" w:cs="Times New Roman"/>
        </w:rPr>
        <w:t xml:space="preserve"> sprovođenje</w:t>
      </w:r>
      <w:r w:rsidR="00306CB6" w:rsidRPr="00E55FF3">
        <w:rPr>
          <w:rFonts w:ascii="Times New Roman" w:hAnsi="Times New Roman" w:cs="Times New Roman"/>
        </w:rPr>
        <w:t xml:space="preserve"> javne nabavke</w:t>
      </w:r>
      <w:r w:rsidR="00AD61F0" w:rsidRPr="00E55FF3">
        <w:rPr>
          <w:rFonts w:ascii="Times New Roman" w:hAnsi="Times New Roman" w:cs="Times New Roman"/>
        </w:rPr>
        <w:t xml:space="preserve"> (Izvještaj Komisije za javn</w:t>
      </w:r>
      <w:r w:rsidR="009C1235" w:rsidRPr="00E55FF3">
        <w:rPr>
          <w:rFonts w:ascii="Times New Roman" w:hAnsi="Times New Roman" w:cs="Times New Roman"/>
        </w:rPr>
        <w:t>e</w:t>
      </w:r>
      <w:r w:rsidR="00AD61F0" w:rsidRPr="00E55FF3">
        <w:rPr>
          <w:rFonts w:ascii="Times New Roman" w:hAnsi="Times New Roman" w:cs="Times New Roman"/>
        </w:rPr>
        <w:t xml:space="preserve"> </w:t>
      </w:r>
      <w:r w:rsidR="00AD61F0" w:rsidRPr="002425B0">
        <w:rPr>
          <w:rFonts w:ascii="Times New Roman" w:hAnsi="Times New Roman" w:cs="Times New Roman"/>
        </w:rPr>
        <w:t xml:space="preserve">nabavke </w:t>
      </w:r>
      <w:r w:rsidR="00D072E9" w:rsidRPr="002425B0">
        <w:rPr>
          <w:rFonts w:ascii="Times New Roman" w:hAnsi="Times New Roman" w:cs="Times New Roman"/>
        </w:rPr>
        <w:t>br. 0305-</w:t>
      </w:r>
      <w:r w:rsidR="005C3BD5">
        <w:rPr>
          <w:rFonts w:ascii="Times New Roman" w:hAnsi="Times New Roman" w:cs="Times New Roman"/>
        </w:rPr>
        <w:t>36314</w:t>
      </w:r>
      <w:r w:rsidR="00D072E9" w:rsidRPr="002425B0">
        <w:rPr>
          <w:rFonts w:ascii="Times New Roman" w:hAnsi="Times New Roman" w:cs="Times New Roman"/>
        </w:rPr>
        <w:t xml:space="preserve"> od </w:t>
      </w:r>
      <w:r w:rsidR="005C3BD5">
        <w:rPr>
          <w:rFonts w:ascii="Times New Roman" w:hAnsi="Times New Roman" w:cs="Times New Roman"/>
        </w:rPr>
        <w:t>07.08</w:t>
      </w:r>
      <w:r w:rsidR="00D072E9" w:rsidRPr="002425B0">
        <w:rPr>
          <w:rFonts w:ascii="Times New Roman" w:hAnsi="Times New Roman" w:cs="Times New Roman"/>
        </w:rPr>
        <w:t>.2017. godine</w:t>
      </w:r>
      <w:r w:rsidR="00AD61F0" w:rsidRPr="002425B0">
        <w:rPr>
          <w:rFonts w:ascii="Times New Roman" w:hAnsi="Times New Roman" w:cs="Times New Roman"/>
        </w:rPr>
        <w:t>)</w:t>
      </w:r>
      <w:r w:rsidR="00306CB6" w:rsidRPr="002425B0">
        <w:rPr>
          <w:rFonts w:ascii="Times New Roman" w:hAnsi="Times New Roman" w:cs="Times New Roman"/>
        </w:rPr>
        <w:t>, Generalna direktorica donosi:</w:t>
      </w:r>
      <w:r w:rsidR="000B5EEC" w:rsidRPr="00E55FF3">
        <w:rPr>
          <w:rFonts w:ascii="Times New Roman" w:hAnsi="Times New Roman" w:cs="Times New Roman"/>
        </w:rPr>
        <w:tab/>
      </w:r>
    </w:p>
    <w:p w:rsidR="00986EA8" w:rsidRPr="00E55FF3" w:rsidRDefault="00986EA8" w:rsidP="00E55FF3">
      <w:pPr>
        <w:spacing w:after="0"/>
        <w:jc w:val="both"/>
        <w:rPr>
          <w:rFonts w:ascii="Times New Roman" w:hAnsi="Times New Roman" w:cs="Times New Roman"/>
        </w:rPr>
      </w:pPr>
    </w:p>
    <w:p w:rsidR="002E6401" w:rsidRPr="00E55FF3" w:rsidRDefault="002E6401" w:rsidP="00E55FF3">
      <w:pPr>
        <w:spacing w:after="0"/>
        <w:ind w:left="3540" w:firstLine="708"/>
        <w:rPr>
          <w:rFonts w:ascii="Times New Roman" w:hAnsi="Times New Roman" w:cs="Times New Roman"/>
          <w:b/>
        </w:rPr>
      </w:pPr>
      <w:r w:rsidRPr="00E55FF3">
        <w:rPr>
          <w:rFonts w:ascii="Times New Roman" w:hAnsi="Times New Roman" w:cs="Times New Roman"/>
          <w:b/>
        </w:rPr>
        <w:t>ODLUKU</w:t>
      </w:r>
    </w:p>
    <w:p w:rsidR="00D072E9" w:rsidRPr="00E55FF3" w:rsidRDefault="00D072E9" w:rsidP="00E55FF3">
      <w:pPr>
        <w:spacing w:after="0"/>
        <w:ind w:left="3540" w:firstLine="708"/>
        <w:rPr>
          <w:rFonts w:ascii="Times New Roman" w:hAnsi="Times New Roman" w:cs="Times New Roman"/>
          <w:b/>
        </w:rPr>
      </w:pPr>
    </w:p>
    <w:p w:rsidR="00732040" w:rsidRPr="00E55FF3" w:rsidRDefault="00045B2B" w:rsidP="00E55FF3">
      <w:pPr>
        <w:jc w:val="center"/>
        <w:rPr>
          <w:rFonts w:ascii="Times New Roman" w:hAnsi="Times New Roman" w:cs="Times New Roman"/>
        </w:rPr>
      </w:pPr>
      <w:r w:rsidRPr="00E55FF3">
        <w:rPr>
          <w:rFonts w:ascii="Times New Roman" w:hAnsi="Times New Roman" w:cs="Times New Roman"/>
        </w:rPr>
        <w:t>o rezultatima okončanog</w:t>
      </w:r>
      <w:r w:rsidR="00B33AA0" w:rsidRPr="00E55FF3">
        <w:rPr>
          <w:rFonts w:ascii="Times New Roman" w:hAnsi="Times New Roman" w:cs="Times New Roman"/>
        </w:rPr>
        <w:t xml:space="preserve"> </w:t>
      </w:r>
      <w:r w:rsidR="0021386F" w:rsidRPr="00E55FF3">
        <w:rPr>
          <w:rFonts w:ascii="Times New Roman" w:hAnsi="Times New Roman" w:cs="Times New Roman"/>
        </w:rPr>
        <w:t xml:space="preserve">pregovaračkog postupka </w:t>
      </w:r>
      <w:r w:rsidR="00564008">
        <w:rPr>
          <w:rFonts w:ascii="Times New Roman" w:hAnsi="Times New Roman" w:cs="Times New Roman"/>
        </w:rPr>
        <w:t>sa</w:t>
      </w:r>
      <w:r w:rsidR="00B33AA0" w:rsidRPr="00E55FF3">
        <w:rPr>
          <w:rFonts w:ascii="Times New Roman" w:hAnsi="Times New Roman" w:cs="Times New Roman"/>
        </w:rPr>
        <w:t xml:space="preserve"> </w:t>
      </w:r>
      <w:r w:rsidR="00564008">
        <w:rPr>
          <w:rFonts w:ascii="Times New Roman" w:hAnsi="Times New Roman" w:cs="Times New Roman"/>
        </w:rPr>
        <w:t>objavom</w:t>
      </w:r>
      <w:r w:rsidR="00B33AA0" w:rsidRPr="00E55FF3">
        <w:rPr>
          <w:rFonts w:ascii="Times New Roman" w:hAnsi="Times New Roman" w:cs="Times New Roman"/>
        </w:rPr>
        <w:t xml:space="preserve"> obavještenja</w:t>
      </w:r>
      <w:r w:rsidR="00084E72" w:rsidRPr="00E55FF3">
        <w:rPr>
          <w:rFonts w:ascii="Times New Roman" w:hAnsi="Times New Roman" w:cs="Times New Roman"/>
        </w:rPr>
        <w:t xml:space="preserve"> za </w:t>
      </w:r>
      <w:r w:rsidR="00564008" w:rsidRPr="00B61986">
        <w:rPr>
          <w:rFonts w:ascii="Times New Roman" w:hAnsi="Times New Roman" w:cs="Times New Roman"/>
        </w:rPr>
        <w:t>usluge održavanja medicinskih aparata/sistema i nabavk</w:t>
      </w:r>
      <w:r w:rsidR="00A124C2">
        <w:rPr>
          <w:rFonts w:ascii="Times New Roman" w:hAnsi="Times New Roman" w:cs="Times New Roman"/>
        </w:rPr>
        <w:t>u</w:t>
      </w:r>
      <w:r w:rsidR="00564008" w:rsidRPr="00B61986">
        <w:rPr>
          <w:rFonts w:ascii="Times New Roman" w:hAnsi="Times New Roman" w:cs="Times New Roman"/>
        </w:rPr>
        <w:t xml:space="preserve"> osnovnih rezervnih dij</w:t>
      </w:r>
      <w:r w:rsidR="004A7DD2">
        <w:rPr>
          <w:rFonts w:ascii="Times New Roman" w:hAnsi="Times New Roman" w:cs="Times New Roman"/>
        </w:rPr>
        <w:t>elova proizvođača opreme DRÄGER</w:t>
      </w:r>
    </w:p>
    <w:p w:rsidR="00203693" w:rsidRPr="00E55FF3" w:rsidRDefault="007E7BFD" w:rsidP="00E55FF3">
      <w:pPr>
        <w:spacing w:after="0"/>
        <w:jc w:val="center"/>
        <w:rPr>
          <w:rFonts w:ascii="Times New Roman" w:hAnsi="Times New Roman" w:cs="Times New Roman"/>
          <w:b/>
        </w:rPr>
      </w:pPr>
      <w:r w:rsidRPr="00E55FF3">
        <w:rPr>
          <w:rFonts w:ascii="Times New Roman" w:hAnsi="Times New Roman" w:cs="Times New Roman"/>
          <w:b/>
        </w:rPr>
        <w:t>I</w:t>
      </w:r>
    </w:p>
    <w:p w:rsidR="00407993" w:rsidRPr="00E55FF3" w:rsidRDefault="00B86F18" w:rsidP="005C3BD5">
      <w:pPr>
        <w:jc w:val="center"/>
        <w:rPr>
          <w:rFonts w:ascii="Times New Roman" w:hAnsi="Times New Roman" w:cs="Times New Roman"/>
        </w:rPr>
      </w:pPr>
      <w:r w:rsidRPr="00E55FF3">
        <w:rPr>
          <w:rFonts w:ascii="Times New Roman" w:hAnsi="Times New Roman" w:cs="Times New Roman"/>
        </w:rPr>
        <w:t>Z</w:t>
      </w:r>
      <w:r w:rsidR="00506C6F" w:rsidRPr="00E55FF3">
        <w:rPr>
          <w:rFonts w:ascii="Times New Roman" w:hAnsi="Times New Roman" w:cs="Times New Roman"/>
        </w:rPr>
        <w:t xml:space="preserve">a </w:t>
      </w:r>
      <w:r w:rsidR="00564008" w:rsidRPr="00B61986">
        <w:rPr>
          <w:rFonts w:ascii="Times New Roman" w:hAnsi="Times New Roman" w:cs="Times New Roman"/>
        </w:rPr>
        <w:t>usluge održavanja medicinskih aparata/sistema i nabavk</w:t>
      </w:r>
      <w:r w:rsidR="00A124C2">
        <w:rPr>
          <w:rFonts w:ascii="Times New Roman" w:hAnsi="Times New Roman" w:cs="Times New Roman"/>
        </w:rPr>
        <w:t>u</w:t>
      </w:r>
      <w:r w:rsidR="00564008" w:rsidRPr="00B61986">
        <w:rPr>
          <w:rFonts w:ascii="Times New Roman" w:hAnsi="Times New Roman" w:cs="Times New Roman"/>
        </w:rPr>
        <w:t xml:space="preserve"> osnovnih rezervnih dijelova proizvođača opreme </w:t>
      </w:r>
      <w:r w:rsidR="004A7DD2">
        <w:rPr>
          <w:rFonts w:ascii="Times New Roman" w:hAnsi="Times New Roman" w:cs="Times New Roman"/>
        </w:rPr>
        <w:t>DRÄGER</w:t>
      </w:r>
      <w:r w:rsidR="004A7DD2" w:rsidRPr="00E55FF3">
        <w:rPr>
          <w:rFonts w:ascii="Times New Roman" w:hAnsi="Times New Roman" w:cs="Times New Roman"/>
        </w:rPr>
        <w:t xml:space="preserve"> </w:t>
      </w:r>
      <w:r w:rsidRPr="00E55FF3">
        <w:rPr>
          <w:rFonts w:ascii="Times New Roman" w:hAnsi="Times New Roman" w:cs="Times New Roman"/>
        </w:rPr>
        <w:t xml:space="preserve">dodjeljuje se </w:t>
      </w:r>
      <w:r w:rsidR="009B457D" w:rsidRPr="00B61986">
        <w:rPr>
          <w:rFonts w:ascii="Times New Roman" w:hAnsi="Times New Roman" w:cs="Times New Roman"/>
        </w:rPr>
        <w:t xml:space="preserve">okvirni sporazum </w:t>
      </w:r>
      <w:r w:rsidR="00071DD5" w:rsidRPr="00E55FF3">
        <w:rPr>
          <w:rFonts w:ascii="Times New Roman" w:hAnsi="Times New Roman" w:cs="Times New Roman"/>
        </w:rPr>
        <w:t>ponuđač</w:t>
      </w:r>
      <w:r w:rsidRPr="00E55FF3">
        <w:rPr>
          <w:rFonts w:ascii="Times New Roman" w:hAnsi="Times New Roman" w:cs="Times New Roman"/>
        </w:rPr>
        <w:t>u</w:t>
      </w:r>
      <w:r w:rsidR="00071DD5" w:rsidRPr="00E55FF3">
        <w:rPr>
          <w:rFonts w:ascii="Times New Roman" w:hAnsi="Times New Roman" w:cs="Times New Roman"/>
        </w:rPr>
        <w:t xml:space="preserve"> </w:t>
      </w:r>
      <w:r w:rsidR="004A7DD2">
        <w:rPr>
          <w:rFonts w:ascii="Times New Roman" w:hAnsi="Times New Roman" w:cs="Times New Roman"/>
        </w:rPr>
        <w:t xml:space="preserve">BOSNAMED </w:t>
      </w:r>
      <w:r w:rsidR="00564008" w:rsidRPr="00B61986">
        <w:rPr>
          <w:rFonts w:ascii="Times New Roman" w:hAnsi="Times New Roman" w:cs="Times New Roman"/>
        </w:rPr>
        <w:t>d.o.o. Sarajevo</w:t>
      </w:r>
    </w:p>
    <w:p w:rsidR="00B70AB6" w:rsidRPr="00E55FF3" w:rsidRDefault="00884D23" w:rsidP="00E55FF3">
      <w:pPr>
        <w:pStyle w:val="BodyText"/>
        <w:spacing w:line="276" w:lineRule="auto"/>
        <w:jc w:val="center"/>
        <w:rPr>
          <w:b/>
          <w:bCs/>
          <w:sz w:val="22"/>
          <w:szCs w:val="22"/>
        </w:rPr>
      </w:pPr>
      <w:r w:rsidRPr="00E55FF3">
        <w:rPr>
          <w:b/>
          <w:bCs/>
          <w:sz w:val="22"/>
          <w:szCs w:val="22"/>
        </w:rPr>
        <w:t>II</w:t>
      </w:r>
    </w:p>
    <w:p w:rsidR="0084760B" w:rsidRPr="00E55FF3" w:rsidRDefault="00884D23" w:rsidP="00E55FF3">
      <w:pPr>
        <w:pStyle w:val="BodyText"/>
        <w:spacing w:line="276" w:lineRule="auto"/>
        <w:jc w:val="center"/>
        <w:rPr>
          <w:bCs/>
          <w:sz w:val="22"/>
          <w:szCs w:val="22"/>
        </w:rPr>
      </w:pPr>
      <w:r w:rsidRPr="00E55FF3">
        <w:rPr>
          <w:bCs/>
          <w:sz w:val="22"/>
          <w:szCs w:val="22"/>
        </w:rPr>
        <w:t>Odluka stupa na snagu danom d</w:t>
      </w:r>
      <w:r w:rsidR="00980875" w:rsidRPr="00E55FF3">
        <w:rPr>
          <w:bCs/>
          <w:sz w:val="22"/>
          <w:szCs w:val="22"/>
        </w:rPr>
        <w:t>ono</w:t>
      </w:r>
      <w:r w:rsidRPr="00E55FF3">
        <w:rPr>
          <w:bCs/>
          <w:sz w:val="22"/>
          <w:szCs w:val="22"/>
        </w:rPr>
        <w:t>šenja.</w:t>
      </w:r>
    </w:p>
    <w:p w:rsidR="00152273" w:rsidRPr="00E55FF3" w:rsidRDefault="00152273" w:rsidP="00E55FF3">
      <w:pPr>
        <w:pStyle w:val="BodyText"/>
        <w:spacing w:line="276" w:lineRule="auto"/>
        <w:jc w:val="left"/>
        <w:rPr>
          <w:bCs/>
          <w:sz w:val="22"/>
          <w:szCs w:val="22"/>
        </w:rPr>
      </w:pPr>
    </w:p>
    <w:p w:rsidR="00454249" w:rsidRDefault="00884D23" w:rsidP="00E55FF3">
      <w:pPr>
        <w:pStyle w:val="BodyText"/>
        <w:spacing w:line="276" w:lineRule="auto"/>
        <w:jc w:val="center"/>
        <w:rPr>
          <w:b/>
          <w:bCs/>
          <w:sz w:val="22"/>
          <w:szCs w:val="22"/>
        </w:rPr>
      </w:pPr>
      <w:r w:rsidRPr="00E55FF3">
        <w:rPr>
          <w:b/>
          <w:bCs/>
          <w:sz w:val="22"/>
          <w:szCs w:val="22"/>
        </w:rPr>
        <w:t>O B R A Z L O Ž E NJ E</w:t>
      </w:r>
    </w:p>
    <w:p w:rsidR="00B61986" w:rsidRPr="00E55FF3" w:rsidRDefault="00B61986" w:rsidP="00E55FF3">
      <w:pPr>
        <w:pStyle w:val="BodyText"/>
        <w:spacing w:line="276" w:lineRule="auto"/>
        <w:jc w:val="center"/>
        <w:rPr>
          <w:b/>
          <w:bCs/>
          <w:sz w:val="22"/>
          <w:szCs w:val="22"/>
        </w:rPr>
      </w:pPr>
    </w:p>
    <w:p w:rsidR="005D63ED" w:rsidRPr="005D63ED" w:rsidRDefault="00BF0F18" w:rsidP="005D63ED">
      <w:pPr>
        <w:jc w:val="both"/>
        <w:rPr>
          <w:rFonts w:ascii="Times New Roman" w:hAnsi="Times New Roman" w:cs="Times New Roman"/>
        </w:rPr>
      </w:pPr>
      <w:r w:rsidRPr="00E55FF3">
        <w:rPr>
          <w:rFonts w:ascii="Times New Roman" w:hAnsi="Times New Roman" w:cs="Times New Roman"/>
        </w:rPr>
        <w:tab/>
      </w:r>
      <w:r w:rsidR="00A35888" w:rsidRPr="00E55FF3">
        <w:rPr>
          <w:rFonts w:ascii="Times New Roman" w:hAnsi="Times New Roman" w:cs="Times New Roman"/>
        </w:rPr>
        <w:t>Klinički centar Univerziteta u Sarajevu</w:t>
      </w:r>
      <w:r w:rsidR="00045B2B" w:rsidRPr="00E55FF3">
        <w:rPr>
          <w:rFonts w:ascii="Times New Roman" w:hAnsi="Times New Roman" w:cs="Times New Roman"/>
        </w:rPr>
        <w:t xml:space="preserve"> (u daljem tekstu KCUS)</w:t>
      </w:r>
      <w:r w:rsidR="00A35888" w:rsidRPr="00E55FF3">
        <w:rPr>
          <w:rFonts w:ascii="Times New Roman" w:hAnsi="Times New Roman" w:cs="Times New Roman"/>
        </w:rPr>
        <w:t xml:space="preserve"> j</w:t>
      </w:r>
      <w:r w:rsidR="00A35888" w:rsidRPr="005D63ED">
        <w:rPr>
          <w:rFonts w:ascii="Times New Roman" w:hAnsi="Times New Roman" w:cs="Times New Roman"/>
        </w:rPr>
        <w:t>e</w:t>
      </w:r>
      <w:r w:rsidR="0081224A" w:rsidRPr="005D63ED">
        <w:rPr>
          <w:rFonts w:ascii="Times New Roman" w:hAnsi="Times New Roman" w:cs="Times New Roman"/>
        </w:rPr>
        <w:t xml:space="preserve"> </w:t>
      </w:r>
      <w:r w:rsidR="0021386F" w:rsidRPr="005D63ED">
        <w:rPr>
          <w:rFonts w:ascii="Times New Roman" w:hAnsi="Times New Roman" w:cs="Times New Roman"/>
        </w:rPr>
        <w:t xml:space="preserve">poziv na pregovarački postupak </w:t>
      </w:r>
      <w:r w:rsidR="00564008" w:rsidRPr="005D63ED">
        <w:rPr>
          <w:rFonts w:ascii="Times New Roman" w:hAnsi="Times New Roman" w:cs="Times New Roman"/>
        </w:rPr>
        <w:t>sa</w:t>
      </w:r>
      <w:r w:rsidR="0021386F" w:rsidRPr="005D63ED">
        <w:rPr>
          <w:rFonts w:ascii="Times New Roman" w:hAnsi="Times New Roman" w:cs="Times New Roman"/>
        </w:rPr>
        <w:t xml:space="preserve"> </w:t>
      </w:r>
      <w:r w:rsidR="005D63ED">
        <w:rPr>
          <w:rFonts w:ascii="Times New Roman" w:hAnsi="Times New Roman" w:cs="Times New Roman"/>
        </w:rPr>
        <w:t>objavom</w:t>
      </w:r>
      <w:r w:rsidR="0021386F" w:rsidRPr="00E55FF3">
        <w:rPr>
          <w:rFonts w:ascii="Times New Roman" w:hAnsi="Times New Roman" w:cs="Times New Roman"/>
        </w:rPr>
        <w:t xml:space="preserve"> obavještenja o nabavci</w:t>
      </w:r>
      <w:r w:rsidR="005D63ED">
        <w:rPr>
          <w:rFonts w:ascii="Times New Roman" w:hAnsi="Times New Roman" w:cs="Times New Roman"/>
        </w:rPr>
        <w:t xml:space="preserve"> </w:t>
      </w:r>
      <w:r w:rsidR="00B61986">
        <w:rPr>
          <w:rFonts w:ascii="Times New Roman" w:hAnsi="Times New Roman" w:cs="Times New Roman"/>
        </w:rPr>
        <w:t xml:space="preserve">objavio na portalu  javnih nabavki e-nabavke </w:t>
      </w:r>
      <w:r w:rsidR="004A7DD2">
        <w:rPr>
          <w:rFonts w:ascii="Times New Roman" w:hAnsi="Times New Roman" w:cs="Times New Roman"/>
        </w:rPr>
        <w:t>br.893-3-2-208-3-153/17 od 30.05.</w:t>
      </w:r>
      <w:r w:rsidR="005D63ED" w:rsidRPr="005D63ED">
        <w:rPr>
          <w:rFonts w:ascii="Times New Roman" w:hAnsi="Times New Roman" w:cs="Times New Roman"/>
        </w:rPr>
        <w:t xml:space="preserve">2017.godine  </w:t>
      </w:r>
      <w:r w:rsidR="0021386F" w:rsidRPr="00E55FF3">
        <w:rPr>
          <w:rFonts w:ascii="Times New Roman" w:hAnsi="Times New Roman" w:cs="Times New Roman"/>
        </w:rPr>
        <w:t xml:space="preserve">u skladu sa </w:t>
      </w:r>
      <w:r w:rsidR="005D63ED" w:rsidRPr="005D63ED">
        <w:rPr>
          <w:rFonts w:ascii="Times New Roman" w:hAnsi="Times New Roman" w:cs="Times New Roman"/>
        </w:rPr>
        <w:t xml:space="preserve">članom 20. i članom 27.  </w:t>
      </w:r>
      <w:r w:rsidR="005D63ED">
        <w:rPr>
          <w:rFonts w:ascii="Times New Roman" w:hAnsi="Times New Roman" w:cs="Times New Roman"/>
        </w:rPr>
        <w:t>ZJN BiH (Sl. Glasnik 39/14)</w:t>
      </w:r>
      <w:r w:rsidR="00B61986">
        <w:rPr>
          <w:rFonts w:ascii="Times New Roman" w:hAnsi="Times New Roman" w:cs="Times New Roman"/>
        </w:rPr>
        <w:t xml:space="preserve"> </w:t>
      </w:r>
      <w:r w:rsidR="00B61986" w:rsidRPr="00506C6F">
        <w:rPr>
          <w:rFonts w:ascii="Times New Roman" w:hAnsi="Times New Roman" w:cs="Times New Roman"/>
        </w:rPr>
        <w:t xml:space="preserve">za </w:t>
      </w:r>
      <w:r w:rsidR="00B61986" w:rsidRPr="00DA22B7">
        <w:rPr>
          <w:rFonts w:ascii="Times New Roman" w:hAnsi="Times New Roman" w:cs="Times New Roman"/>
        </w:rPr>
        <w:t>izbor najpovoljnijeg ponuđača</w:t>
      </w:r>
      <w:r w:rsidR="00B61986">
        <w:rPr>
          <w:rFonts w:ascii="Times New Roman" w:hAnsi="Times New Roman" w:cs="Times New Roman"/>
        </w:rPr>
        <w:t xml:space="preserve"> </w:t>
      </w:r>
      <w:r w:rsidR="00B61986" w:rsidRPr="00E55FF3">
        <w:rPr>
          <w:rFonts w:ascii="Times New Roman" w:hAnsi="Times New Roman" w:cs="Times New Roman"/>
        </w:rPr>
        <w:t xml:space="preserve">za </w:t>
      </w:r>
      <w:r w:rsidR="00B61986" w:rsidRPr="00B61986">
        <w:rPr>
          <w:rFonts w:ascii="Times New Roman" w:hAnsi="Times New Roman" w:cs="Times New Roman"/>
        </w:rPr>
        <w:t>usluge održavanja medicinskih aparata/sistema i nabavk</w:t>
      </w:r>
      <w:r w:rsidR="00A124C2">
        <w:rPr>
          <w:rFonts w:ascii="Times New Roman" w:hAnsi="Times New Roman" w:cs="Times New Roman"/>
        </w:rPr>
        <w:t>u</w:t>
      </w:r>
      <w:r w:rsidR="00B61986" w:rsidRPr="00B61986">
        <w:rPr>
          <w:rFonts w:ascii="Times New Roman" w:hAnsi="Times New Roman" w:cs="Times New Roman"/>
        </w:rPr>
        <w:t xml:space="preserve"> osnovnih rezervnih dijelova proizvođača opreme </w:t>
      </w:r>
      <w:r w:rsidR="004A7DD2">
        <w:rPr>
          <w:rFonts w:ascii="Times New Roman" w:hAnsi="Times New Roman" w:cs="Times New Roman"/>
        </w:rPr>
        <w:t>DRÄGER</w:t>
      </w:r>
      <w:r w:rsidR="005D63ED">
        <w:rPr>
          <w:rFonts w:ascii="Times New Roman" w:hAnsi="Times New Roman" w:cs="Times New Roman"/>
        </w:rPr>
        <w:t xml:space="preserve">. </w:t>
      </w:r>
      <w:r w:rsidR="005D63ED" w:rsidRPr="005D63ED">
        <w:rPr>
          <w:rFonts w:ascii="Times New Roman" w:hAnsi="Times New Roman" w:cs="Times New Roman"/>
        </w:rPr>
        <w:t>Postupak javne nabavke se sprovodi na osnovu saglasnosti  Generalne direktorice</w:t>
      </w:r>
      <w:r w:rsidR="00B61986">
        <w:rPr>
          <w:rFonts w:ascii="Times New Roman" w:hAnsi="Times New Roman" w:cs="Times New Roman"/>
        </w:rPr>
        <w:t xml:space="preserve"> od 08.02.2017.godine i </w:t>
      </w:r>
      <w:r w:rsidR="005D63ED" w:rsidRPr="005D63ED">
        <w:rPr>
          <w:rFonts w:ascii="Times New Roman" w:hAnsi="Times New Roman" w:cs="Times New Roman"/>
        </w:rPr>
        <w:t>Odluke o pokretanju ponovljenog post</w:t>
      </w:r>
      <w:r w:rsidR="004A7DD2">
        <w:rPr>
          <w:rFonts w:ascii="Times New Roman" w:hAnsi="Times New Roman" w:cs="Times New Roman"/>
        </w:rPr>
        <w:t>upka javne nabavke br.0203-20501</w:t>
      </w:r>
      <w:r w:rsidR="005D63ED" w:rsidRPr="005D63ED">
        <w:rPr>
          <w:rFonts w:ascii="Times New Roman" w:hAnsi="Times New Roman" w:cs="Times New Roman"/>
        </w:rPr>
        <w:t xml:space="preserve"> o</w:t>
      </w:r>
      <w:r w:rsidR="004A7DD2">
        <w:rPr>
          <w:rFonts w:ascii="Times New Roman" w:hAnsi="Times New Roman" w:cs="Times New Roman"/>
        </w:rPr>
        <w:t>d 05.05.</w:t>
      </w:r>
      <w:r w:rsidR="005D63ED" w:rsidRPr="005D63ED">
        <w:rPr>
          <w:rFonts w:ascii="Times New Roman" w:hAnsi="Times New Roman" w:cs="Times New Roman"/>
        </w:rPr>
        <w:t>2017.godine</w:t>
      </w:r>
      <w:r w:rsidR="0021386F" w:rsidRPr="005D63ED">
        <w:rPr>
          <w:rFonts w:ascii="Times New Roman" w:hAnsi="Times New Roman" w:cs="Times New Roman"/>
        </w:rPr>
        <w:t xml:space="preserve">. </w:t>
      </w:r>
      <w:r w:rsidR="005D63ED" w:rsidRPr="005D63ED">
        <w:rPr>
          <w:rFonts w:ascii="Times New Roman" w:hAnsi="Times New Roman" w:cs="Times New Roman"/>
        </w:rPr>
        <w:t>Procijenjena vrij</w:t>
      </w:r>
      <w:r w:rsidR="004A7DD2">
        <w:rPr>
          <w:rFonts w:ascii="Times New Roman" w:hAnsi="Times New Roman" w:cs="Times New Roman"/>
        </w:rPr>
        <w:t>ednost nabavke  iznosi 465.000,00 KM bez PDV-a i to za usluge 415</w:t>
      </w:r>
      <w:r w:rsidR="005D63ED" w:rsidRPr="005D63ED">
        <w:rPr>
          <w:rFonts w:ascii="Times New Roman" w:hAnsi="Times New Roman" w:cs="Times New Roman"/>
        </w:rPr>
        <w:t xml:space="preserve">.000,00  i robe </w:t>
      </w:r>
      <w:r w:rsidR="004A7DD2">
        <w:rPr>
          <w:rFonts w:ascii="Times New Roman" w:hAnsi="Times New Roman" w:cs="Times New Roman"/>
        </w:rPr>
        <w:t>50</w:t>
      </w:r>
      <w:r w:rsidR="005D63ED" w:rsidRPr="005D63ED">
        <w:rPr>
          <w:rFonts w:ascii="Times New Roman" w:hAnsi="Times New Roman" w:cs="Times New Roman"/>
        </w:rPr>
        <w:t xml:space="preserve">.000 KM bez PDV-a </w:t>
      </w:r>
      <w:r w:rsidR="00877078" w:rsidRPr="00E55FF3">
        <w:rPr>
          <w:rFonts w:ascii="Times New Roman" w:hAnsi="Times New Roman" w:cs="Times New Roman"/>
        </w:rPr>
        <w:t xml:space="preserve">i zaključuje </w:t>
      </w:r>
      <w:r w:rsidR="0021386F" w:rsidRPr="00E55FF3">
        <w:rPr>
          <w:rFonts w:ascii="Times New Roman" w:hAnsi="Times New Roman" w:cs="Times New Roman"/>
        </w:rPr>
        <w:t xml:space="preserve">se </w:t>
      </w:r>
      <w:r w:rsidR="009B457D" w:rsidRPr="005D63ED">
        <w:rPr>
          <w:rFonts w:ascii="Times New Roman" w:hAnsi="Times New Roman" w:cs="Times New Roman"/>
        </w:rPr>
        <w:t xml:space="preserve">okvirni sporazum na </w:t>
      </w:r>
      <w:r w:rsidR="005D63ED" w:rsidRPr="005D63ED">
        <w:rPr>
          <w:rFonts w:ascii="Times New Roman" w:hAnsi="Times New Roman" w:cs="Times New Roman"/>
        </w:rPr>
        <w:t>12</w:t>
      </w:r>
      <w:r w:rsidR="009B457D" w:rsidRPr="005D63ED">
        <w:rPr>
          <w:rFonts w:ascii="Times New Roman" w:hAnsi="Times New Roman" w:cs="Times New Roman"/>
        </w:rPr>
        <w:t xml:space="preserve"> mjesec</w:t>
      </w:r>
      <w:r w:rsidR="005D63ED" w:rsidRPr="005D63ED">
        <w:rPr>
          <w:rFonts w:ascii="Times New Roman" w:hAnsi="Times New Roman" w:cs="Times New Roman"/>
        </w:rPr>
        <w:t>i</w:t>
      </w:r>
      <w:r w:rsidR="00877078" w:rsidRPr="00E55FF3">
        <w:rPr>
          <w:rFonts w:ascii="Times New Roman" w:hAnsi="Times New Roman" w:cs="Times New Roman"/>
        </w:rPr>
        <w:t>.</w:t>
      </w:r>
      <w:r w:rsidR="0021386F" w:rsidRPr="00E55FF3">
        <w:rPr>
          <w:rFonts w:ascii="Times New Roman" w:hAnsi="Times New Roman" w:cs="Times New Roman"/>
        </w:rPr>
        <w:t xml:space="preserve"> </w:t>
      </w:r>
      <w:r w:rsidR="005D63ED" w:rsidRPr="005D63ED">
        <w:rPr>
          <w:rFonts w:ascii="Times New Roman" w:hAnsi="Times New Roman" w:cs="Times New Roman"/>
        </w:rPr>
        <w:t xml:space="preserve">Finansijska sredstva za realizaciju nabavke planirana su Planom javnih nabavki KCUS-a za 2017.godinu pod klasifikacijom „robe“ redni </w:t>
      </w:r>
      <w:r w:rsidR="005409D7">
        <w:rPr>
          <w:rFonts w:ascii="Times New Roman" w:hAnsi="Times New Roman" w:cs="Times New Roman"/>
        </w:rPr>
        <w:t>broj 49</w:t>
      </w:r>
      <w:r w:rsidR="00C62543">
        <w:rPr>
          <w:rFonts w:ascii="Times New Roman" w:hAnsi="Times New Roman" w:cs="Times New Roman"/>
        </w:rPr>
        <w:t xml:space="preserve"> i „usluge“ redni broj 19</w:t>
      </w:r>
      <w:r w:rsidR="005D63ED" w:rsidRPr="005D63ED">
        <w:rPr>
          <w:rFonts w:ascii="Times New Roman" w:hAnsi="Times New Roman" w:cs="Times New Roman"/>
        </w:rPr>
        <w:t xml:space="preserve">. </w:t>
      </w:r>
    </w:p>
    <w:p w:rsidR="008771BC" w:rsidRPr="008771BC" w:rsidRDefault="008771BC" w:rsidP="008771BC">
      <w:pPr>
        <w:spacing w:after="0" w:line="240" w:lineRule="auto"/>
        <w:ind w:firstLine="360"/>
        <w:jc w:val="both"/>
        <w:rPr>
          <w:rFonts w:ascii="Times New Roman" w:hAnsi="Times New Roman" w:cs="Times New Roman"/>
        </w:rPr>
      </w:pPr>
      <w:r w:rsidRPr="008771BC">
        <w:rPr>
          <w:rFonts w:ascii="Times New Roman" w:hAnsi="Times New Roman" w:cs="Times New Roman"/>
        </w:rPr>
        <w:t>Na os</w:t>
      </w:r>
      <w:r w:rsidR="005409D7">
        <w:rPr>
          <w:rFonts w:ascii="Times New Roman" w:hAnsi="Times New Roman" w:cs="Times New Roman"/>
        </w:rPr>
        <w:t>novu obavještenja o nabavci br.893-3-2-208-3-153/17 od 30.05.</w:t>
      </w:r>
      <w:r w:rsidR="005409D7" w:rsidRPr="005D63ED">
        <w:rPr>
          <w:rFonts w:ascii="Times New Roman" w:hAnsi="Times New Roman" w:cs="Times New Roman"/>
        </w:rPr>
        <w:t xml:space="preserve">2017.godine </w:t>
      </w:r>
      <w:r w:rsidRPr="008771BC">
        <w:rPr>
          <w:rFonts w:ascii="Times New Roman" w:hAnsi="Times New Roman" w:cs="Times New Roman"/>
        </w:rPr>
        <w:t xml:space="preserve">Tendersku dokumentaciju za poregovarčki postupak sa portala  E-nabavke  preuzela su </w:t>
      </w:r>
      <w:r w:rsidR="005409D7">
        <w:rPr>
          <w:rFonts w:ascii="Times New Roman" w:hAnsi="Times New Roman" w:cs="Times New Roman"/>
        </w:rPr>
        <w:t>dva</w:t>
      </w:r>
      <w:r w:rsidRPr="008771BC">
        <w:rPr>
          <w:rFonts w:ascii="Times New Roman" w:hAnsi="Times New Roman" w:cs="Times New Roman"/>
        </w:rPr>
        <w:t xml:space="preserve"> dobavljača. Do krajnjeg određenog roka za prijem ponuda, </w:t>
      </w:r>
      <w:r w:rsidR="005409D7">
        <w:rPr>
          <w:rFonts w:ascii="Times New Roman" w:hAnsi="Times New Roman" w:cs="Times New Roman"/>
        </w:rPr>
        <w:t>29.06.2017 godine, dostavljene</w:t>
      </w:r>
      <w:r w:rsidRPr="008771BC">
        <w:rPr>
          <w:rFonts w:ascii="Times New Roman" w:hAnsi="Times New Roman" w:cs="Times New Roman"/>
        </w:rPr>
        <w:t xml:space="preserve"> </w:t>
      </w:r>
      <w:r w:rsidR="005409D7">
        <w:rPr>
          <w:rFonts w:ascii="Times New Roman" w:hAnsi="Times New Roman" w:cs="Times New Roman"/>
        </w:rPr>
        <w:t>su dvije  (2) ponude</w:t>
      </w:r>
      <w:r w:rsidRPr="008771BC">
        <w:rPr>
          <w:rFonts w:ascii="Times New Roman" w:hAnsi="Times New Roman" w:cs="Times New Roman"/>
        </w:rPr>
        <w:t xml:space="preserve"> i to ponuda ponuđača</w:t>
      </w:r>
      <w:r w:rsidR="005409D7">
        <w:rPr>
          <w:rFonts w:ascii="Times New Roman" w:hAnsi="Times New Roman" w:cs="Times New Roman"/>
        </w:rPr>
        <w:t>:</w:t>
      </w:r>
      <w:r w:rsidRPr="008771BC">
        <w:rPr>
          <w:rFonts w:ascii="Times New Roman" w:hAnsi="Times New Roman" w:cs="Times New Roman"/>
        </w:rPr>
        <w:t xml:space="preserve"> </w:t>
      </w:r>
      <w:r w:rsidR="005409D7">
        <w:rPr>
          <w:rFonts w:ascii="Times New Roman" w:hAnsi="Times New Roman" w:cs="Times New Roman"/>
        </w:rPr>
        <w:t xml:space="preserve">Profesional Medic Beograd  i BOSNAMED </w:t>
      </w:r>
      <w:r w:rsidRPr="008771BC">
        <w:rPr>
          <w:rFonts w:ascii="Times New Roman" w:hAnsi="Times New Roman" w:cs="Times New Roman"/>
        </w:rPr>
        <w:t>d.o.o. Sarajevo.</w:t>
      </w:r>
    </w:p>
    <w:p w:rsidR="008771BC" w:rsidRPr="008771BC" w:rsidRDefault="008771BC" w:rsidP="008771BC">
      <w:pPr>
        <w:spacing w:after="0" w:line="240" w:lineRule="auto"/>
        <w:ind w:firstLine="360"/>
        <w:jc w:val="both"/>
        <w:rPr>
          <w:rFonts w:ascii="Times New Roman" w:hAnsi="Times New Roman" w:cs="Times New Roman"/>
        </w:rPr>
      </w:pPr>
    </w:p>
    <w:p w:rsidR="005409D7" w:rsidRPr="005409D7" w:rsidRDefault="008771BC" w:rsidP="005409D7">
      <w:pPr>
        <w:pStyle w:val="NormalWeb"/>
        <w:spacing w:before="0" w:after="0"/>
        <w:jc w:val="both"/>
        <w:rPr>
          <w:color w:val="000000"/>
          <w:sz w:val="22"/>
          <w:szCs w:val="22"/>
        </w:rPr>
      </w:pPr>
      <w:r w:rsidRPr="008771BC">
        <w:t xml:space="preserve">Na osnovu obavještenja o nabavci i  tenderske dokumentacije objavljene na portalu </w:t>
      </w:r>
      <w:r w:rsidR="00B61986">
        <w:t>e</w:t>
      </w:r>
      <w:r w:rsidRPr="008771BC">
        <w:t>-nabavke  Komisija je pristupila provjeri  dostavljene dokumentacije za I fazu (</w:t>
      </w:r>
      <w:r w:rsidR="00B61986" w:rsidRPr="008771BC">
        <w:t>predkvalifikacije</w:t>
      </w:r>
      <w:r w:rsidRPr="008771BC">
        <w:t>) i konstatovala</w:t>
      </w:r>
      <w:r w:rsidR="005409D7">
        <w:t xml:space="preserve"> slijedeće</w:t>
      </w:r>
      <w:r w:rsidR="005409D7" w:rsidRPr="005409D7">
        <w:t>:</w:t>
      </w:r>
      <w:r w:rsidR="005409D7" w:rsidRPr="005409D7">
        <w:rPr>
          <w:color w:val="000000"/>
        </w:rPr>
        <w:t xml:space="preserve"> </w:t>
      </w:r>
      <w:r w:rsidR="005409D7" w:rsidRPr="005409D7">
        <w:rPr>
          <w:color w:val="000000"/>
          <w:sz w:val="22"/>
          <w:szCs w:val="22"/>
        </w:rPr>
        <w:t xml:space="preserve">Ponuda broj  1: </w:t>
      </w:r>
      <w:r w:rsidR="005409D7" w:rsidRPr="005409D7">
        <w:rPr>
          <w:i/>
          <w:color w:val="000000"/>
          <w:sz w:val="22"/>
          <w:szCs w:val="22"/>
          <w:u w:val="single"/>
        </w:rPr>
        <w:t>Profesional Medic</w:t>
      </w:r>
      <w:r w:rsidR="005409D7" w:rsidRPr="005409D7">
        <w:rPr>
          <w:color w:val="000000"/>
          <w:sz w:val="22"/>
          <w:szCs w:val="22"/>
        </w:rPr>
        <w:t xml:space="preserve"> Beograd broj:0305-29484 od 29.06.2017</w:t>
      </w:r>
      <w:r w:rsidR="005C3BD5">
        <w:rPr>
          <w:color w:val="000000"/>
          <w:sz w:val="22"/>
          <w:szCs w:val="22"/>
        </w:rPr>
        <w:t xml:space="preserve">.  nije </w:t>
      </w:r>
      <w:r w:rsidR="005409D7" w:rsidRPr="005409D7">
        <w:rPr>
          <w:color w:val="000000"/>
          <w:sz w:val="22"/>
          <w:szCs w:val="22"/>
        </w:rPr>
        <w:t xml:space="preserve"> formalno – pravno ispravna i ne sadrži  sve potrebne elemente zahtjevane tenderskom dokumentacijom u I fazi postupka (faza pretkvalifikacije) nepotpuna dokumentacija iz tačke i); koja dokazuje da je ponuđač ekskluzivni predstavnik, distirbuter i serviser proizvođača predmetne opreme Drager ( Ovjerene kopije autorizacije izdate od strane proizvođača opreme za teritoriji BiH )</w:t>
      </w:r>
    </w:p>
    <w:p w:rsidR="005409D7" w:rsidRPr="005409D7" w:rsidRDefault="005409D7" w:rsidP="005409D7">
      <w:pPr>
        <w:pStyle w:val="NormalWeb"/>
        <w:spacing w:before="0" w:after="0"/>
        <w:jc w:val="both"/>
        <w:rPr>
          <w:color w:val="000000"/>
          <w:sz w:val="22"/>
          <w:szCs w:val="22"/>
        </w:rPr>
      </w:pPr>
      <w:r w:rsidRPr="005409D7">
        <w:rPr>
          <w:color w:val="000000"/>
          <w:sz w:val="22"/>
          <w:szCs w:val="22"/>
        </w:rPr>
        <w:t xml:space="preserve">Ponuda broj  2: </w:t>
      </w:r>
      <w:r w:rsidRPr="005409D7">
        <w:rPr>
          <w:i/>
          <w:color w:val="000000"/>
          <w:sz w:val="22"/>
          <w:szCs w:val="22"/>
          <w:u w:val="single"/>
        </w:rPr>
        <w:t xml:space="preserve">Bosnamed </w:t>
      </w:r>
      <w:r w:rsidR="005C3BD5">
        <w:rPr>
          <w:i/>
          <w:color w:val="000000"/>
          <w:sz w:val="22"/>
          <w:szCs w:val="22"/>
          <w:u w:val="single"/>
        </w:rPr>
        <w:t xml:space="preserve"> </w:t>
      </w:r>
      <w:r w:rsidRPr="005409D7">
        <w:rPr>
          <w:i/>
          <w:color w:val="000000"/>
          <w:sz w:val="22"/>
          <w:szCs w:val="22"/>
          <w:u w:val="single"/>
        </w:rPr>
        <w:t>d.o.o.</w:t>
      </w:r>
      <w:r w:rsidRPr="005409D7">
        <w:rPr>
          <w:color w:val="000000"/>
          <w:sz w:val="22"/>
          <w:szCs w:val="22"/>
        </w:rPr>
        <w:t xml:space="preserve"> Sarajevo  broj:0305-29530 od 29.06.2017</w:t>
      </w:r>
      <w:r w:rsidR="005C3BD5">
        <w:rPr>
          <w:color w:val="000000"/>
          <w:sz w:val="22"/>
          <w:szCs w:val="22"/>
        </w:rPr>
        <w:t xml:space="preserve">. je </w:t>
      </w:r>
      <w:r w:rsidRPr="005409D7">
        <w:rPr>
          <w:color w:val="000000"/>
          <w:sz w:val="22"/>
          <w:szCs w:val="22"/>
        </w:rPr>
        <w:t xml:space="preserve"> formalno – pravno ispravna i sadrži  sve potrebne elemente zahtjevane tenderskom dokumentacijom u I fazi postupka (faza pretkvalifikacije</w:t>
      </w:r>
      <w:r>
        <w:rPr>
          <w:rFonts w:ascii="Arial Narrow" w:hAnsi="Arial Narrow" w:cs="Arial Narrow"/>
          <w:color w:val="000000"/>
          <w:sz w:val="22"/>
          <w:szCs w:val="22"/>
        </w:rPr>
        <w:t>).</w:t>
      </w:r>
    </w:p>
    <w:p w:rsidR="008771BC" w:rsidRPr="008771BC" w:rsidRDefault="008771BC" w:rsidP="008771BC">
      <w:pPr>
        <w:spacing w:after="0" w:line="240" w:lineRule="auto"/>
        <w:ind w:firstLine="360"/>
        <w:jc w:val="both"/>
        <w:rPr>
          <w:rFonts w:ascii="Times New Roman" w:hAnsi="Times New Roman" w:cs="Times New Roman"/>
        </w:rPr>
      </w:pPr>
    </w:p>
    <w:p w:rsidR="008771BC" w:rsidRPr="008771BC" w:rsidRDefault="008771BC" w:rsidP="008771BC">
      <w:pPr>
        <w:spacing w:after="0"/>
        <w:ind w:firstLine="360"/>
        <w:jc w:val="both"/>
        <w:rPr>
          <w:rFonts w:ascii="Times New Roman" w:hAnsi="Times New Roman" w:cs="Times New Roman"/>
        </w:rPr>
      </w:pPr>
    </w:p>
    <w:p w:rsidR="008771BC" w:rsidRPr="008771BC" w:rsidRDefault="008771BC" w:rsidP="008771BC">
      <w:pPr>
        <w:spacing w:after="0"/>
        <w:ind w:firstLine="360"/>
        <w:jc w:val="both"/>
        <w:rPr>
          <w:rFonts w:ascii="Times New Roman" w:hAnsi="Times New Roman" w:cs="Times New Roman"/>
        </w:rPr>
      </w:pPr>
      <w:r w:rsidRPr="008771BC">
        <w:rPr>
          <w:rFonts w:ascii="Times New Roman" w:hAnsi="Times New Roman" w:cs="Times New Roman"/>
        </w:rPr>
        <w:lastRenderedPageBreak/>
        <w:t xml:space="preserve">Na osnovu Prijedloga Komisije za sprovođenje pregovaračkog postupka za vršenje usluga održavanja medicinskih aparata/ sistema i nabavke osnovnih rezervnih dijelova proizvođača </w:t>
      </w:r>
      <w:r w:rsidR="005409D7">
        <w:rPr>
          <w:rFonts w:ascii="Times New Roman" w:hAnsi="Times New Roman" w:cs="Times New Roman"/>
        </w:rPr>
        <w:t>DRÄGER</w:t>
      </w:r>
      <w:r w:rsidR="005409D7" w:rsidRPr="008771BC">
        <w:rPr>
          <w:rFonts w:ascii="Times New Roman" w:hAnsi="Times New Roman" w:cs="Times New Roman"/>
        </w:rPr>
        <w:t xml:space="preserve"> </w:t>
      </w:r>
      <w:r w:rsidRPr="008771BC">
        <w:rPr>
          <w:rFonts w:ascii="Times New Roman" w:hAnsi="Times New Roman" w:cs="Times New Roman"/>
        </w:rPr>
        <w:t xml:space="preserve">u sistemu </w:t>
      </w:r>
      <w:r w:rsidR="00B61986">
        <w:rPr>
          <w:rFonts w:ascii="Times New Roman" w:hAnsi="Times New Roman" w:cs="Times New Roman"/>
        </w:rPr>
        <w:t>e</w:t>
      </w:r>
      <w:r w:rsidRPr="008771BC">
        <w:rPr>
          <w:rFonts w:ascii="Times New Roman" w:hAnsi="Times New Roman" w:cs="Times New Roman"/>
        </w:rPr>
        <w:t xml:space="preserve">-nabavke unešeni su podaci da ponuđač </w:t>
      </w:r>
      <w:r w:rsidR="00C97BC7">
        <w:rPr>
          <w:rFonts w:ascii="Times New Roman" w:hAnsi="Times New Roman" w:cs="Times New Roman"/>
        </w:rPr>
        <w:t>Bosnamed</w:t>
      </w:r>
      <w:r w:rsidRPr="008771BC">
        <w:rPr>
          <w:rFonts w:ascii="Times New Roman" w:hAnsi="Times New Roman" w:cs="Times New Roman"/>
        </w:rPr>
        <w:t xml:space="preserve"> d.o.o. Sarajevo  ispunjava uslove predkvalifikacija.U skladu sa navedenim  dana 10.07.2017.godine objavljen je poziv ponuđaču </w:t>
      </w:r>
      <w:r w:rsidR="00C97BC7">
        <w:rPr>
          <w:rFonts w:ascii="Times New Roman" w:hAnsi="Times New Roman" w:cs="Times New Roman"/>
        </w:rPr>
        <w:t xml:space="preserve">Bosnamed </w:t>
      </w:r>
      <w:r w:rsidRPr="008771BC">
        <w:rPr>
          <w:rFonts w:ascii="Times New Roman" w:hAnsi="Times New Roman" w:cs="Times New Roman"/>
        </w:rPr>
        <w:t xml:space="preserve"> za dostavljanje Inicijalne ponude za II fazu postupka. </w:t>
      </w:r>
    </w:p>
    <w:p w:rsidR="00B61986" w:rsidRDefault="008771BC" w:rsidP="008771BC">
      <w:pPr>
        <w:spacing w:after="0"/>
        <w:ind w:firstLine="360"/>
        <w:jc w:val="both"/>
        <w:rPr>
          <w:rFonts w:ascii="Times New Roman" w:hAnsi="Times New Roman" w:cs="Times New Roman"/>
        </w:rPr>
      </w:pPr>
      <w:r w:rsidRPr="008771BC">
        <w:rPr>
          <w:rFonts w:ascii="Times New Roman" w:hAnsi="Times New Roman" w:cs="Times New Roman"/>
        </w:rPr>
        <w:t xml:space="preserve">U skladu sa Pozivom za dostavljanje inicijalne ponude ponuđač </w:t>
      </w:r>
      <w:r w:rsidR="00C97BC7">
        <w:rPr>
          <w:rFonts w:ascii="Times New Roman" w:hAnsi="Times New Roman" w:cs="Times New Roman"/>
        </w:rPr>
        <w:t>Bosnamed  d.o.o. Sarajevo je dana 19</w:t>
      </w:r>
      <w:r w:rsidRPr="008771BC">
        <w:rPr>
          <w:rFonts w:ascii="Times New Roman" w:hAnsi="Times New Roman" w:cs="Times New Roman"/>
        </w:rPr>
        <w:t>.07.2017.godine na glavni Protokol KCUS-a dostavio ponudu</w:t>
      </w:r>
      <w:r>
        <w:rPr>
          <w:rFonts w:ascii="Times New Roman" w:hAnsi="Times New Roman" w:cs="Times New Roman"/>
        </w:rPr>
        <w:t>.</w:t>
      </w:r>
      <w:r w:rsidR="00B61986" w:rsidRPr="00B61986">
        <w:rPr>
          <w:rFonts w:ascii="Times New Roman" w:hAnsi="Times New Roman" w:cs="Times New Roman"/>
        </w:rPr>
        <w:t xml:space="preserve"> </w:t>
      </w:r>
      <w:r w:rsidR="00B61986" w:rsidRPr="00E55FF3">
        <w:rPr>
          <w:rFonts w:ascii="Times New Roman" w:hAnsi="Times New Roman" w:cs="Times New Roman"/>
        </w:rPr>
        <w:t>Komisija za sprovođenje postupka je konstatovala  da je ponuda formalno- pravno i tehnički  ispravna i da se može pristupiti pregovaranju</w:t>
      </w:r>
      <w:r w:rsidR="00B61986">
        <w:rPr>
          <w:rFonts w:ascii="Times New Roman" w:hAnsi="Times New Roman" w:cs="Times New Roman"/>
        </w:rPr>
        <w:t>.</w:t>
      </w:r>
    </w:p>
    <w:p w:rsidR="00B61986" w:rsidRDefault="00B61986" w:rsidP="008771BC">
      <w:pPr>
        <w:spacing w:after="0"/>
        <w:ind w:firstLine="360"/>
        <w:jc w:val="both"/>
        <w:rPr>
          <w:rFonts w:ascii="Times New Roman" w:hAnsi="Times New Roman" w:cs="Times New Roman"/>
        </w:rPr>
      </w:pPr>
    </w:p>
    <w:p w:rsidR="00B61986" w:rsidRDefault="00B61986" w:rsidP="008771BC">
      <w:pPr>
        <w:spacing w:after="0"/>
        <w:ind w:firstLine="360"/>
        <w:jc w:val="both"/>
        <w:rPr>
          <w:rFonts w:ascii="Times New Roman" w:hAnsi="Times New Roman" w:cs="Times New Roman"/>
        </w:rPr>
      </w:pPr>
      <w:r>
        <w:rPr>
          <w:rFonts w:ascii="Times New Roman" w:hAnsi="Times New Roman" w:cs="Times New Roman"/>
        </w:rPr>
        <w:t>Ponuđač je dostavio ponuda sa slijedećim cijenama i uslovima:</w:t>
      </w:r>
    </w:p>
    <w:p w:rsidR="00B61986" w:rsidRPr="00B61986" w:rsidRDefault="00B61986" w:rsidP="00B61986">
      <w:pPr>
        <w:spacing w:after="0"/>
        <w:jc w:val="both"/>
        <w:rPr>
          <w:rFonts w:ascii="Times New Roman" w:hAnsi="Times New Roman" w:cs="Times New Roman"/>
        </w:rPr>
      </w:pPr>
      <w:r w:rsidRPr="00B61986">
        <w:rPr>
          <w:rFonts w:ascii="Times New Roman" w:hAnsi="Times New Roman" w:cs="Times New Roman"/>
        </w:rPr>
        <w:t>1.   Cijena norma</w:t>
      </w:r>
      <w:r w:rsidR="00C97BC7">
        <w:rPr>
          <w:rFonts w:ascii="Times New Roman" w:hAnsi="Times New Roman" w:cs="Times New Roman"/>
        </w:rPr>
        <w:t xml:space="preserve"> sata servisera bez PDV-a:</w:t>
      </w:r>
      <w:r w:rsidR="00C97BC7">
        <w:rPr>
          <w:rFonts w:ascii="Times New Roman" w:hAnsi="Times New Roman" w:cs="Times New Roman"/>
        </w:rPr>
        <w:tab/>
      </w:r>
      <w:r w:rsidR="00C97BC7">
        <w:rPr>
          <w:rFonts w:ascii="Times New Roman" w:hAnsi="Times New Roman" w:cs="Times New Roman"/>
        </w:rPr>
        <w:tab/>
      </w:r>
      <w:r w:rsidR="00C97BC7">
        <w:rPr>
          <w:rFonts w:ascii="Times New Roman" w:hAnsi="Times New Roman" w:cs="Times New Roman"/>
        </w:rPr>
        <w:tab/>
        <w:t>80</w:t>
      </w:r>
      <w:r w:rsidRPr="00B61986">
        <w:rPr>
          <w:rFonts w:ascii="Times New Roman" w:hAnsi="Times New Roman" w:cs="Times New Roman"/>
        </w:rPr>
        <w:t>,00 KM</w:t>
      </w:r>
      <w:r w:rsidR="005C3BD5">
        <w:rPr>
          <w:rFonts w:ascii="Times New Roman" w:hAnsi="Times New Roman" w:cs="Times New Roman"/>
        </w:rPr>
        <w:t xml:space="preserve"> bez PDV-a</w:t>
      </w:r>
    </w:p>
    <w:p w:rsidR="00C97BC7" w:rsidRDefault="00C97BC7" w:rsidP="00C97BC7">
      <w:pPr>
        <w:spacing w:after="0" w:line="240" w:lineRule="auto"/>
        <w:jc w:val="both"/>
        <w:rPr>
          <w:rFonts w:ascii="Times New Roman" w:hAnsi="Times New Roman" w:cs="Times New Roman"/>
        </w:rPr>
      </w:pPr>
      <w:r w:rsidRPr="00C97BC7">
        <w:rPr>
          <w:rFonts w:ascii="Times New Roman" w:hAnsi="Times New Roman" w:cs="Times New Roman"/>
        </w:rPr>
        <w:t>2.    Uslovi plaćanja:</w:t>
      </w:r>
      <w:r w:rsidRPr="00C97BC7">
        <w:rPr>
          <w:rFonts w:ascii="Times New Roman" w:hAnsi="Times New Roman" w:cs="Times New Roman"/>
        </w:rPr>
        <w:tab/>
        <w:t xml:space="preserve">- 50% avansa na rezervne dijelove, a ostatak 50% u roku od 60 dana od dana  prijema </w:t>
      </w:r>
    </w:p>
    <w:p w:rsidR="00C97BC7" w:rsidRPr="00C97BC7" w:rsidRDefault="00C97BC7" w:rsidP="00C97BC7">
      <w:pPr>
        <w:spacing w:after="0" w:line="240" w:lineRule="auto"/>
        <w:jc w:val="both"/>
        <w:rPr>
          <w:rFonts w:ascii="Times New Roman" w:hAnsi="Times New Roman" w:cs="Times New Roman"/>
        </w:rPr>
      </w:pPr>
      <w:r>
        <w:rPr>
          <w:rFonts w:ascii="Times New Roman" w:hAnsi="Times New Roman" w:cs="Times New Roman"/>
        </w:rPr>
        <w:t xml:space="preserve">                                      </w:t>
      </w:r>
      <w:r w:rsidRPr="00C97BC7">
        <w:rPr>
          <w:rFonts w:ascii="Times New Roman" w:hAnsi="Times New Roman" w:cs="Times New Roman"/>
        </w:rPr>
        <w:t>fakture</w:t>
      </w:r>
    </w:p>
    <w:p w:rsidR="00C97BC7" w:rsidRPr="00C97BC7" w:rsidRDefault="00C97BC7" w:rsidP="00C97BC7">
      <w:pPr>
        <w:spacing w:after="0" w:line="240" w:lineRule="auto"/>
        <w:jc w:val="both"/>
        <w:rPr>
          <w:rFonts w:ascii="Times New Roman" w:hAnsi="Times New Roman" w:cs="Times New Roman"/>
        </w:rPr>
      </w:pPr>
      <w:r w:rsidRPr="00C97BC7">
        <w:rPr>
          <w:rFonts w:ascii="Times New Roman" w:hAnsi="Times New Roman" w:cs="Times New Roman"/>
        </w:rPr>
        <w:tab/>
      </w:r>
      <w:r w:rsidRPr="00C97BC7">
        <w:rPr>
          <w:rFonts w:ascii="Times New Roman" w:hAnsi="Times New Roman" w:cs="Times New Roman"/>
        </w:rPr>
        <w:tab/>
      </w:r>
      <w:r>
        <w:rPr>
          <w:rFonts w:ascii="Times New Roman" w:hAnsi="Times New Roman" w:cs="Times New Roman"/>
        </w:rPr>
        <w:t xml:space="preserve">            </w:t>
      </w:r>
      <w:r w:rsidRPr="00C97BC7">
        <w:rPr>
          <w:rFonts w:ascii="Times New Roman" w:hAnsi="Times New Roman" w:cs="Times New Roman"/>
        </w:rPr>
        <w:t>-  usluge 60 dana od dana  prijema fakture</w:t>
      </w:r>
    </w:p>
    <w:p w:rsidR="00C97BC7" w:rsidRPr="00C97BC7" w:rsidRDefault="00C97BC7" w:rsidP="00C97BC7">
      <w:pPr>
        <w:spacing w:after="0" w:line="240" w:lineRule="auto"/>
        <w:jc w:val="both"/>
        <w:rPr>
          <w:rFonts w:ascii="Times New Roman" w:hAnsi="Times New Roman" w:cs="Times New Roman"/>
        </w:rPr>
      </w:pPr>
      <w:r w:rsidRPr="00C97BC7">
        <w:rPr>
          <w:rFonts w:ascii="Times New Roman" w:hAnsi="Times New Roman" w:cs="Times New Roman"/>
        </w:rPr>
        <w:t>Garancija na rezervne dijelove 12 mjeseci od dana ugradnje</w:t>
      </w:r>
    </w:p>
    <w:p w:rsidR="00B61986" w:rsidRPr="00B61986" w:rsidRDefault="00B61986" w:rsidP="00B61986">
      <w:pPr>
        <w:spacing w:after="0"/>
        <w:jc w:val="both"/>
        <w:rPr>
          <w:rFonts w:ascii="Times New Roman" w:hAnsi="Times New Roman" w:cs="Times New Roman"/>
        </w:rPr>
      </w:pPr>
    </w:p>
    <w:p w:rsidR="00BA7275" w:rsidRDefault="00C97BC7" w:rsidP="00BA7275">
      <w:pPr>
        <w:spacing w:after="0"/>
        <w:rPr>
          <w:rFonts w:ascii="Times New Roman" w:hAnsi="Times New Roman" w:cs="Times New Roman"/>
          <w:b/>
          <w:u w:val="single"/>
        </w:rPr>
      </w:pPr>
      <w:r w:rsidRPr="00C97BC7">
        <w:rPr>
          <w:rFonts w:ascii="Times New Roman" w:hAnsi="Times New Roman" w:cs="Times New Roman"/>
        </w:rPr>
        <w:t>Tokom vođenja pregovora sa ponuđačem, istom su predočene činjenice da je krajnji ishod predmetnog postupka javne nabavke zaključenje Okvirnog sporazuma tj. da će realizacija istog biti sukcesivna. Komisija je skrenula pažnju ponuđaču da avans od 50% prelazi očekivanja ugovornog organa. Komisija se je složila sa ponuđačem da se nakon 8 mjeseci nepostojanja ugovora za održavanje Dragerove opreme očekuje veći broj kvarova i shodno tome rezervnih dijelova, ali komisija nemože praviti preinake u tenderskoj dokumentaciji te  odgovoriti pozitivno na izmjenu od ponuđača da ugovor glasi na ukupnu sumu od 465.000,00KM umjesto na usluge 415.000,00KM i robe 50.000,00KM. Defektaža kvara po pozivu je GRATIS, odziv na intervenciju po pozivu je maksimalno 24 sati od momenta upućivanja poziva radnim danom, a vikendom i praznikom 48 sati. Komisija je uvidjela da ponuđač pod rezervnim dijelovima podrazumjeva sva materijalna sredstva dok ugovorni organ pravi razliku između preventivnih kitova i interventnih rezernih dijelova.</w:t>
      </w:r>
      <w:r w:rsidR="00BA7275">
        <w:rPr>
          <w:rFonts w:ascii="Times New Roman" w:hAnsi="Times New Roman" w:cs="Times New Roman"/>
        </w:rPr>
        <w:t xml:space="preserve"> Na osnovu usaglašenosti u toku pregovaračkog postupka ponuđaču Bosnamed d.o.o. je dana 03.08.2017.godine putem portala e-nabavke upućen Poziv za dostavljanje konačne ponude sa slijedećim uslovima:</w:t>
      </w:r>
      <w:r w:rsidR="00BA7275">
        <w:rPr>
          <w:rFonts w:ascii="Times New Roman" w:hAnsi="Times New Roman" w:cs="Times New Roman"/>
          <w:b/>
          <w:u w:val="single"/>
        </w:rPr>
        <w:t xml:space="preserve"> </w:t>
      </w:r>
    </w:p>
    <w:p w:rsidR="00BA7275" w:rsidRPr="00BA7275" w:rsidRDefault="00BA7275" w:rsidP="00BA7275">
      <w:pPr>
        <w:spacing w:after="0"/>
        <w:rPr>
          <w:rFonts w:ascii="Times New Roman" w:hAnsi="Times New Roman" w:cs="Times New Roman"/>
          <w:iCs/>
          <w:color w:val="000000"/>
        </w:rPr>
      </w:pPr>
      <w:r w:rsidRPr="00BA7275">
        <w:rPr>
          <w:rFonts w:ascii="Times New Roman" w:hAnsi="Times New Roman" w:cs="Times New Roman"/>
          <w:iCs/>
          <w:color w:val="000000"/>
        </w:rPr>
        <w:t xml:space="preserve">- defektaža besplatno </w:t>
      </w:r>
      <w:r w:rsidRPr="00BA7275">
        <w:rPr>
          <w:rFonts w:ascii="Times New Roman" w:hAnsi="Times New Roman" w:cs="Times New Roman"/>
          <w:iCs/>
          <w:color w:val="000000"/>
        </w:rPr>
        <w:br/>
        <w:t xml:space="preserve">- ugovor glasi 415.000KM na usluge i 50.000KM rezervne dijelove </w:t>
      </w:r>
      <w:r w:rsidRPr="00BA7275">
        <w:rPr>
          <w:rFonts w:ascii="Times New Roman" w:hAnsi="Times New Roman" w:cs="Times New Roman"/>
          <w:iCs/>
          <w:color w:val="000000"/>
        </w:rPr>
        <w:br/>
        <w:t xml:space="preserve">- uslovi plaćanja su 50% avansa na rezervne dijelove, a preostalih 50% se plaća do 60 dana odgođeno nakon ispostavljanja fakture </w:t>
      </w:r>
      <w:r w:rsidR="001111AD" w:rsidRPr="00BA7275">
        <w:rPr>
          <w:rFonts w:ascii="Times New Roman" w:hAnsi="Times New Roman" w:cs="Times New Roman"/>
          <w:iCs/>
          <w:color w:val="000000"/>
        </w:rPr>
        <w:t>(od ukupno 50.000,00KM)</w:t>
      </w:r>
      <w:r w:rsidRPr="00BA7275">
        <w:rPr>
          <w:rFonts w:ascii="Times New Roman" w:hAnsi="Times New Roman" w:cs="Times New Roman"/>
          <w:iCs/>
          <w:color w:val="000000"/>
        </w:rPr>
        <w:br/>
        <w:t xml:space="preserve">- uslovi plaćanja do 60 dana odgođeno nakon ispostavljanja fakture za usluge i preventivne kitove </w:t>
      </w:r>
      <w:r w:rsidRPr="00BA7275">
        <w:rPr>
          <w:rFonts w:ascii="Times New Roman" w:hAnsi="Times New Roman" w:cs="Times New Roman"/>
          <w:iCs/>
          <w:color w:val="000000"/>
        </w:rPr>
        <w:br/>
        <w:t>- norma sat je 80</w:t>
      </w:r>
      <w:r>
        <w:rPr>
          <w:rFonts w:ascii="Times New Roman" w:hAnsi="Times New Roman" w:cs="Times New Roman"/>
          <w:iCs/>
          <w:color w:val="000000"/>
        </w:rPr>
        <w:t xml:space="preserve">,00 </w:t>
      </w:r>
      <w:r w:rsidRPr="00BA7275">
        <w:rPr>
          <w:rFonts w:ascii="Times New Roman" w:hAnsi="Times New Roman" w:cs="Times New Roman"/>
          <w:iCs/>
          <w:color w:val="000000"/>
        </w:rPr>
        <w:t xml:space="preserve">KM </w:t>
      </w:r>
      <w:r w:rsidRPr="00BA7275">
        <w:rPr>
          <w:rFonts w:ascii="Times New Roman" w:hAnsi="Times New Roman" w:cs="Times New Roman"/>
          <w:iCs/>
          <w:color w:val="000000"/>
        </w:rPr>
        <w:br/>
        <w:t xml:space="preserve">- garancija je 12mjeseci  </w:t>
      </w:r>
    </w:p>
    <w:p w:rsidR="004438E9" w:rsidRDefault="004438E9" w:rsidP="00B61986">
      <w:pPr>
        <w:spacing w:after="0"/>
        <w:jc w:val="both"/>
        <w:outlineLvl w:val="0"/>
        <w:rPr>
          <w:rFonts w:ascii="Times New Roman" w:hAnsi="Times New Roman" w:cs="Times New Roman"/>
          <w:b/>
          <w:u w:val="single"/>
        </w:rPr>
      </w:pPr>
      <w:r w:rsidRPr="004438E9">
        <w:rPr>
          <w:rFonts w:ascii="Times New Roman" w:hAnsi="Times New Roman" w:cs="Times New Roman"/>
        </w:rPr>
        <w:t>Ponuđač je u datom vremenskom roku dana 04.08.2017.godine dostavio konačnu ponudu za</w:t>
      </w:r>
      <w:r>
        <w:rPr>
          <w:rFonts w:ascii="Times New Roman" w:hAnsi="Times New Roman" w:cs="Times New Roman"/>
        </w:rPr>
        <w:t xml:space="preserve"> </w:t>
      </w:r>
      <w:r w:rsidRPr="00B61986">
        <w:rPr>
          <w:rFonts w:ascii="Times New Roman" w:hAnsi="Times New Roman" w:cs="Times New Roman"/>
        </w:rPr>
        <w:t>vršenje usluga održavanja medicinskih aparata/ sistema i nabavk</w:t>
      </w:r>
      <w:r>
        <w:rPr>
          <w:rFonts w:ascii="Times New Roman" w:hAnsi="Times New Roman" w:cs="Times New Roman"/>
        </w:rPr>
        <w:t>u</w:t>
      </w:r>
      <w:r w:rsidRPr="00B61986">
        <w:rPr>
          <w:rFonts w:ascii="Times New Roman" w:hAnsi="Times New Roman" w:cs="Times New Roman"/>
        </w:rPr>
        <w:t xml:space="preserve"> osnovnih rezervnih dijelova proizvođača </w:t>
      </w:r>
      <w:r>
        <w:rPr>
          <w:rFonts w:ascii="Times New Roman" w:hAnsi="Times New Roman" w:cs="Times New Roman"/>
        </w:rPr>
        <w:t>DRÄGER. Sadržaj konačne ponude u potpunosti odgovara usaglašenim stavkama navedenim i opisanim u II fazi pregovora.</w:t>
      </w:r>
    </w:p>
    <w:p w:rsidR="00B61986" w:rsidRPr="00B61986" w:rsidRDefault="00B61986" w:rsidP="00B61986">
      <w:pPr>
        <w:spacing w:after="0"/>
        <w:jc w:val="both"/>
        <w:outlineLvl w:val="0"/>
        <w:rPr>
          <w:rFonts w:ascii="Times New Roman" w:hAnsi="Times New Roman" w:cs="Times New Roman"/>
        </w:rPr>
      </w:pPr>
      <w:r w:rsidRPr="002425B0">
        <w:rPr>
          <w:rFonts w:ascii="Times New Roman" w:hAnsi="Times New Roman" w:cs="Times New Roman"/>
        </w:rPr>
        <w:t xml:space="preserve">Na osnovu svega navedenog Izvještajem br. </w:t>
      </w:r>
      <w:r w:rsidR="004438E9">
        <w:rPr>
          <w:rFonts w:ascii="Times New Roman" w:hAnsi="Times New Roman" w:cs="Times New Roman"/>
        </w:rPr>
        <w:t>0305-36314  od 07.08</w:t>
      </w:r>
      <w:r w:rsidR="002425B0" w:rsidRPr="002425B0">
        <w:rPr>
          <w:rFonts w:ascii="Times New Roman" w:hAnsi="Times New Roman" w:cs="Times New Roman"/>
        </w:rPr>
        <w:t xml:space="preserve">.2017. </w:t>
      </w:r>
      <w:r w:rsidR="00934FC0" w:rsidRPr="002425B0">
        <w:rPr>
          <w:rFonts w:ascii="Times New Roman" w:hAnsi="Times New Roman" w:cs="Times New Roman"/>
        </w:rPr>
        <w:t xml:space="preserve">godine </w:t>
      </w:r>
      <w:r w:rsidRPr="002425B0">
        <w:rPr>
          <w:rFonts w:ascii="Times New Roman" w:hAnsi="Times New Roman" w:cs="Times New Roman"/>
        </w:rPr>
        <w:t>Komisija predlaže da se Okvirni</w:t>
      </w:r>
      <w:r w:rsidRPr="00B61986">
        <w:rPr>
          <w:rFonts w:ascii="Times New Roman" w:hAnsi="Times New Roman" w:cs="Times New Roman"/>
        </w:rPr>
        <w:t xml:space="preserve"> sporazum  za vršenje usluga održavanja medicinskih aparata/ sistema i nabavk</w:t>
      </w:r>
      <w:r w:rsidR="00A124C2">
        <w:rPr>
          <w:rFonts w:ascii="Times New Roman" w:hAnsi="Times New Roman" w:cs="Times New Roman"/>
        </w:rPr>
        <w:t>u</w:t>
      </w:r>
      <w:r w:rsidRPr="00B61986">
        <w:rPr>
          <w:rFonts w:ascii="Times New Roman" w:hAnsi="Times New Roman" w:cs="Times New Roman"/>
        </w:rPr>
        <w:t xml:space="preserve"> osnovnih rezervnih dijelova proizvođača </w:t>
      </w:r>
      <w:r w:rsidR="004438E9">
        <w:rPr>
          <w:rFonts w:ascii="Times New Roman" w:hAnsi="Times New Roman" w:cs="Times New Roman"/>
        </w:rPr>
        <w:t>DRÄGER</w:t>
      </w:r>
      <w:r w:rsidR="004438E9" w:rsidRPr="008771BC">
        <w:rPr>
          <w:rFonts w:ascii="Times New Roman" w:hAnsi="Times New Roman" w:cs="Times New Roman"/>
        </w:rPr>
        <w:t xml:space="preserve"> </w:t>
      </w:r>
      <w:r w:rsidRPr="00B61986">
        <w:rPr>
          <w:rFonts w:ascii="Times New Roman" w:hAnsi="Times New Roman" w:cs="Times New Roman"/>
        </w:rPr>
        <w:t xml:space="preserve">zaključi sa ovlaštenim serviserom  </w:t>
      </w:r>
      <w:r w:rsidR="004438E9">
        <w:rPr>
          <w:rFonts w:ascii="Times New Roman" w:hAnsi="Times New Roman" w:cs="Times New Roman"/>
        </w:rPr>
        <w:t>Bosnamed</w:t>
      </w:r>
      <w:r w:rsidRPr="00B61986">
        <w:rPr>
          <w:rFonts w:ascii="Times New Roman" w:hAnsi="Times New Roman" w:cs="Times New Roman"/>
        </w:rPr>
        <w:t xml:space="preserve">  d.o.o. Sarajevo sa  elementima okvirnog sporazuma usaglašenim u toku pregovaračkog postupka a na osnovu dostavljene konačne ponude:</w:t>
      </w:r>
    </w:p>
    <w:p w:rsidR="004438E9" w:rsidRPr="001111AD" w:rsidRDefault="001111AD" w:rsidP="001111AD">
      <w:pPr>
        <w:spacing w:after="0"/>
        <w:rPr>
          <w:rFonts w:ascii="Times New Roman" w:hAnsi="Times New Roman" w:cs="Times New Roman"/>
          <w:iCs/>
          <w:color w:val="000000"/>
        </w:rPr>
      </w:pPr>
      <w:r>
        <w:rPr>
          <w:rFonts w:ascii="Times New Roman" w:hAnsi="Times New Roman" w:cs="Times New Roman"/>
          <w:iCs/>
          <w:color w:val="000000"/>
        </w:rPr>
        <w:t xml:space="preserve">- defektaža besplatno </w:t>
      </w:r>
      <w:r>
        <w:rPr>
          <w:rFonts w:ascii="Times New Roman" w:hAnsi="Times New Roman" w:cs="Times New Roman"/>
          <w:iCs/>
          <w:color w:val="000000"/>
        </w:rPr>
        <w:br/>
        <w:t>- Okvirni sporazum se zaključuje na iznos:</w:t>
      </w:r>
      <w:r w:rsidR="004438E9" w:rsidRPr="00BA7275">
        <w:rPr>
          <w:rFonts w:ascii="Times New Roman" w:hAnsi="Times New Roman" w:cs="Times New Roman"/>
          <w:iCs/>
          <w:color w:val="000000"/>
        </w:rPr>
        <w:t xml:space="preserve"> 415.000</w:t>
      </w:r>
      <w:r>
        <w:rPr>
          <w:rFonts w:ascii="Times New Roman" w:hAnsi="Times New Roman" w:cs="Times New Roman"/>
          <w:iCs/>
          <w:color w:val="000000"/>
        </w:rPr>
        <w:t xml:space="preserve">,00 </w:t>
      </w:r>
      <w:r w:rsidR="004438E9" w:rsidRPr="00BA7275">
        <w:rPr>
          <w:rFonts w:ascii="Times New Roman" w:hAnsi="Times New Roman" w:cs="Times New Roman"/>
          <w:iCs/>
          <w:color w:val="000000"/>
        </w:rPr>
        <w:t>KM na usluge i 50.000</w:t>
      </w:r>
      <w:r>
        <w:rPr>
          <w:rFonts w:ascii="Times New Roman" w:hAnsi="Times New Roman" w:cs="Times New Roman"/>
          <w:iCs/>
          <w:color w:val="000000"/>
        </w:rPr>
        <w:t xml:space="preserve">,00 </w:t>
      </w:r>
      <w:r w:rsidR="004438E9" w:rsidRPr="00BA7275">
        <w:rPr>
          <w:rFonts w:ascii="Times New Roman" w:hAnsi="Times New Roman" w:cs="Times New Roman"/>
          <w:iCs/>
          <w:color w:val="000000"/>
        </w:rPr>
        <w:t xml:space="preserve">KM rezervne dijelove </w:t>
      </w:r>
      <w:r w:rsidR="004438E9" w:rsidRPr="00BA7275">
        <w:rPr>
          <w:rFonts w:ascii="Times New Roman" w:hAnsi="Times New Roman" w:cs="Times New Roman"/>
          <w:iCs/>
          <w:color w:val="000000"/>
        </w:rPr>
        <w:br/>
        <w:t xml:space="preserve">- uslovi plaćanja su 50% avansa na rezervne dijelove, a preostalih 50% se plaća do 60 dana odgođeno nakon ispostavljanja fakture </w:t>
      </w:r>
      <w:r w:rsidRPr="00BA7275">
        <w:rPr>
          <w:rFonts w:ascii="Times New Roman" w:hAnsi="Times New Roman" w:cs="Times New Roman"/>
          <w:iCs/>
          <w:color w:val="000000"/>
        </w:rPr>
        <w:t>(od ukupno 50.000,00KM)</w:t>
      </w:r>
      <w:r>
        <w:rPr>
          <w:rFonts w:ascii="Times New Roman" w:hAnsi="Times New Roman" w:cs="Times New Roman"/>
          <w:iCs/>
          <w:color w:val="000000"/>
        </w:rPr>
        <w:t>.</w:t>
      </w:r>
      <w:r w:rsidR="004438E9" w:rsidRPr="00BA7275">
        <w:rPr>
          <w:rFonts w:ascii="Times New Roman" w:hAnsi="Times New Roman" w:cs="Times New Roman"/>
          <w:iCs/>
          <w:color w:val="000000"/>
        </w:rPr>
        <w:br/>
        <w:t xml:space="preserve">- uslovi plaćanja do 60 dana odgođeno nakon ispostavljanja fakture za usluge i preventivne kitove </w:t>
      </w:r>
      <w:r w:rsidR="004438E9" w:rsidRPr="00BA7275">
        <w:rPr>
          <w:rFonts w:ascii="Times New Roman" w:hAnsi="Times New Roman" w:cs="Times New Roman"/>
          <w:iCs/>
          <w:color w:val="000000"/>
        </w:rPr>
        <w:br/>
        <w:t xml:space="preserve">- norma sat </w:t>
      </w:r>
      <w:r w:rsidR="004438E9">
        <w:rPr>
          <w:rFonts w:ascii="Times New Roman" w:hAnsi="Times New Roman" w:cs="Times New Roman"/>
          <w:iCs/>
          <w:color w:val="000000"/>
        </w:rPr>
        <w:t xml:space="preserve"> servisera iznosi:   </w:t>
      </w:r>
      <w:r w:rsidR="004438E9" w:rsidRPr="00BA7275">
        <w:rPr>
          <w:rFonts w:ascii="Times New Roman" w:hAnsi="Times New Roman" w:cs="Times New Roman"/>
          <w:iCs/>
          <w:color w:val="000000"/>
        </w:rPr>
        <w:t xml:space="preserve"> 80</w:t>
      </w:r>
      <w:r w:rsidR="004438E9">
        <w:rPr>
          <w:rFonts w:ascii="Times New Roman" w:hAnsi="Times New Roman" w:cs="Times New Roman"/>
          <w:iCs/>
          <w:color w:val="000000"/>
        </w:rPr>
        <w:t xml:space="preserve">,00 </w:t>
      </w:r>
      <w:r w:rsidR="004438E9" w:rsidRPr="00BA7275">
        <w:rPr>
          <w:rFonts w:ascii="Times New Roman" w:hAnsi="Times New Roman" w:cs="Times New Roman"/>
          <w:iCs/>
          <w:color w:val="000000"/>
        </w:rPr>
        <w:t xml:space="preserve">KM </w:t>
      </w:r>
      <w:r w:rsidR="004438E9">
        <w:rPr>
          <w:rFonts w:ascii="Times New Roman" w:hAnsi="Times New Roman" w:cs="Times New Roman"/>
          <w:iCs/>
          <w:color w:val="000000"/>
        </w:rPr>
        <w:t>bez PDV-a</w:t>
      </w:r>
      <w:r w:rsidR="004438E9" w:rsidRPr="00BA7275">
        <w:rPr>
          <w:rFonts w:ascii="Times New Roman" w:hAnsi="Times New Roman" w:cs="Times New Roman"/>
          <w:iCs/>
          <w:color w:val="000000"/>
        </w:rPr>
        <w:br/>
        <w:t xml:space="preserve">- garancija je 12mjeseci  </w:t>
      </w:r>
    </w:p>
    <w:p w:rsidR="00B61986" w:rsidRDefault="00B61986" w:rsidP="00B61986">
      <w:pPr>
        <w:spacing w:after="0"/>
        <w:jc w:val="both"/>
        <w:rPr>
          <w:rFonts w:ascii="Times New Roman" w:hAnsi="Times New Roman" w:cs="Times New Roman"/>
        </w:rPr>
      </w:pPr>
      <w:r w:rsidRPr="00B61986">
        <w:rPr>
          <w:rFonts w:ascii="Times New Roman" w:hAnsi="Times New Roman" w:cs="Times New Roman"/>
        </w:rPr>
        <w:lastRenderedPageBreak/>
        <w:t xml:space="preserve">Okvirni sporazum se zaključuje na period od 12 mjeseci a vrijednost Okvirnog sporazuma  ne može preći iznos od  </w:t>
      </w:r>
      <w:r w:rsidR="004438E9">
        <w:rPr>
          <w:rFonts w:ascii="Times New Roman" w:hAnsi="Times New Roman" w:cs="Times New Roman"/>
        </w:rPr>
        <w:t>465</w:t>
      </w:r>
      <w:r w:rsidRPr="00B61986">
        <w:rPr>
          <w:rFonts w:ascii="Times New Roman" w:hAnsi="Times New Roman" w:cs="Times New Roman"/>
        </w:rPr>
        <w:t xml:space="preserve">.000,00 KM bez PDV-a i to:  za usluge </w:t>
      </w:r>
      <w:r w:rsidR="004438E9">
        <w:rPr>
          <w:rFonts w:ascii="Times New Roman" w:hAnsi="Times New Roman" w:cs="Times New Roman"/>
        </w:rPr>
        <w:t>415</w:t>
      </w:r>
      <w:r w:rsidRPr="00B61986">
        <w:rPr>
          <w:rFonts w:ascii="Times New Roman" w:hAnsi="Times New Roman" w:cs="Times New Roman"/>
        </w:rPr>
        <w:t>.000,00  i robe</w:t>
      </w:r>
      <w:r w:rsidR="004438E9">
        <w:rPr>
          <w:rFonts w:ascii="Times New Roman" w:hAnsi="Times New Roman" w:cs="Times New Roman"/>
        </w:rPr>
        <w:t xml:space="preserve"> (rezervne dijelove) 5</w:t>
      </w:r>
      <w:r w:rsidRPr="00B61986">
        <w:rPr>
          <w:rFonts w:ascii="Times New Roman" w:hAnsi="Times New Roman" w:cs="Times New Roman"/>
        </w:rPr>
        <w:t>0.000 KM bez PDV-a. Sastavni dio Okvirnog sporazuma čini i cjenovnik rezervnih dijelova.</w:t>
      </w:r>
    </w:p>
    <w:p w:rsidR="00B61986" w:rsidRPr="00B61986" w:rsidRDefault="00B61986" w:rsidP="00B61986">
      <w:pPr>
        <w:spacing w:after="0"/>
        <w:jc w:val="both"/>
        <w:rPr>
          <w:rFonts w:ascii="Times New Roman" w:hAnsi="Times New Roman" w:cs="Times New Roman"/>
        </w:rPr>
      </w:pPr>
    </w:p>
    <w:p w:rsidR="00B61986" w:rsidRPr="00B61986" w:rsidRDefault="00B61986" w:rsidP="00B61986">
      <w:pPr>
        <w:spacing w:after="0"/>
        <w:jc w:val="both"/>
        <w:rPr>
          <w:rFonts w:ascii="Times New Roman" w:hAnsi="Times New Roman" w:cs="Times New Roman"/>
        </w:rPr>
      </w:pPr>
    </w:p>
    <w:p w:rsidR="00C164ED" w:rsidRPr="00E55FF3" w:rsidRDefault="000F2556" w:rsidP="00B61986">
      <w:pPr>
        <w:spacing w:after="0"/>
        <w:ind w:firstLine="708"/>
        <w:jc w:val="both"/>
        <w:rPr>
          <w:rFonts w:ascii="Times New Roman" w:hAnsi="Times New Roman" w:cs="Times New Roman"/>
          <w:bCs/>
        </w:rPr>
      </w:pPr>
      <w:r w:rsidRPr="00E55FF3">
        <w:rPr>
          <w:rFonts w:ascii="Times New Roman" w:hAnsi="Times New Roman" w:cs="Times New Roman"/>
          <w:bCs/>
        </w:rPr>
        <w:t>Uzimajući u obzir naprijed navedeno, odlučeno je kao u dispozitivu ove Odluke</w:t>
      </w:r>
    </w:p>
    <w:p w:rsidR="00710DB3" w:rsidRPr="00E55FF3" w:rsidRDefault="00710DB3" w:rsidP="00E55FF3">
      <w:pPr>
        <w:spacing w:after="0"/>
        <w:ind w:firstLine="708"/>
        <w:jc w:val="both"/>
        <w:rPr>
          <w:rFonts w:ascii="Times New Roman" w:hAnsi="Times New Roman" w:cs="Times New Roman"/>
          <w:bCs/>
        </w:rPr>
      </w:pPr>
    </w:p>
    <w:p w:rsidR="007C7ED9" w:rsidRPr="00E55FF3" w:rsidRDefault="007C7ED9" w:rsidP="00E55FF3">
      <w:pPr>
        <w:spacing w:after="0"/>
        <w:jc w:val="both"/>
        <w:rPr>
          <w:rFonts w:ascii="Times New Roman" w:hAnsi="Times New Roman" w:cs="Times New Roman"/>
        </w:rPr>
      </w:pPr>
    </w:p>
    <w:p w:rsidR="00152273" w:rsidRPr="00E55FF3" w:rsidRDefault="00152273" w:rsidP="00E55FF3">
      <w:pPr>
        <w:jc w:val="both"/>
        <w:rPr>
          <w:rFonts w:ascii="Times New Roman" w:hAnsi="Times New Roman" w:cs="Times New Roman"/>
          <w:lang w:val="hr-HR"/>
        </w:rPr>
      </w:pPr>
      <w:r w:rsidRPr="00E55FF3">
        <w:rPr>
          <w:rFonts w:ascii="Times New Roman" w:hAnsi="Times New Roman" w:cs="Times New Roman"/>
        </w:rPr>
        <w:tab/>
      </w:r>
      <w:r w:rsidRPr="00E55FF3">
        <w:rPr>
          <w:rFonts w:ascii="Times New Roman" w:hAnsi="Times New Roman" w:cs="Times New Roman"/>
        </w:rPr>
        <w:tab/>
      </w:r>
      <w:r w:rsidRPr="00E55FF3">
        <w:rPr>
          <w:rFonts w:ascii="Times New Roman" w:hAnsi="Times New Roman" w:cs="Times New Roman"/>
        </w:rPr>
        <w:tab/>
      </w:r>
      <w:r w:rsidRPr="00E55FF3">
        <w:rPr>
          <w:rFonts w:ascii="Times New Roman" w:hAnsi="Times New Roman" w:cs="Times New Roman"/>
        </w:rPr>
        <w:tab/>
      </w:r>
      <w:r w:rsidRPr="00E55FF3">
        <w:rPr>
          <w:rFonts w:ascii="Times New Roman" w:hAnsi="Times New Roman" w:cs="Times New Roman"/>
        </w:rPr>
        <w:tab/>
        <w:t xml:space="preserve"> </w:t>
      </w:r>
      <w:r w:rsidR="00042BCD" w:rsidRPr="00E55FF3">
        <w:rPr>
          <w:rFonts w:ascii="Times New Roman" w:hAnsi="Times New Roman" w:cs="Times New Roman"/>
        </w:rPr>
        <w:tab/>
      </w:r>
      <w:r w:rsidR="00042BCD" w:rsidRPr="00E55FF3">
        <w:rPr>
          <w:rFonts w:ascii="Times New Roman" w:hAnsi="Times New Roman" w:cs="Times New Roman"/>
        </w:rPr>
        <w:tab/>
      </w:r>
      <w:r w:rsidR="00042BCD" w:rsidRPr="00E55FF3">
        <w:rPr>
          <w:rFonts w:ascii="Times New Roman" w:hAnsi="Times New Roman" w:cs="Times New Roman"/>
        </w:rPr>
        <w:tab/>
        <w:t xml:space="preserve">  </w:t>
      </w:r>
      <w:r w:rsidRPr="00E55FF3">
        <w:rPr>
          <w:rFonts w:ascii="Times New Roman" w:hAnsi="Times New Roman" w:cs="Times New Roman"/>
        </w:rPr>
        <w:t xml:space="preserve">  GENERALNA DIREKTORICA</w:t>
      </w:r>
    </w:p>
    <w:p w:rsidR="00152273" w:rsidRPr="00E55FF3" w:rsidRDefault="00152273" w:rsidP="00E55FF3">
      <w:pPr>
        <w:rPr>
          <w:rFonts w:ascii="Times New Roman" w:hAnsi="Times New Roman" w:cs="Times New Roman"/>
        </w:rPr>
      </w:pPr>
      <w:r w:rsidRPr="00E55FF3">
        <w:rPr>
          <w:rFonts w:ascii="Times New Roman" w:hAnsi="Times New Roman" w:cs="Times New Roman"/>
        </w:rPr>
        <w:t xml:space="preserve">                                                                                      </w:t>
      </w:r>
      <w:r w:rsidRPr="00E55FF3">
        <w:rPr>
          <w:rFonts w:ascii="Times New Roman" w:hAnsi="Times New Roman" w:cs="Times New Roman"/>
        </w:rPr>
        <w:tab/>
      </w:r>
      <w:r w:rsidRPr="00E55FF3">
        <w:rPr>
          <w:rFonts w:ascii="Times New Roman" w:hAnsi="Times New Roman" w:cs="Times New Roman"/>
        </w:rPr>
        <w:tab/>
        <w:t xml:space="preserve">         Prof.dr. Sebija Izetbegović</w:t>
      </w:r>
    </w:p>
    <w:p w:rsidR="00710DB3" w:rsidRPr="00E55FF3" w:rsidRDefault="00710DB3" w:rsidP="00E55FF3">
      <w:pPr>
        <w:rPr>
          <w:rFonts w:ascii="Times New Roman" w:hAnsi="Times New Roman" w:cs="Times New Roman"/>
        </w:rPr>
      </w:pPr>
    </w:p>
    <w:p w:rsidR="00B61986" w:rsidRDefault="00B61986" w:rsidP="00E55FF3">
      <w:pPr>
        <w:jc w:val="both"/>
        <w:rPr>
          <w:rFonts w:ascii="Times New Roman" w:hAnsi="Times New Roman" w:cs="Times New Roman"/>
          <w:b/>
          <w:sz w:val="18"/>
          <w:szCs w:val="18"/>
        </w:rPr>
      </w:pPr>
    </w:p>
    <w:p w:rsidR="005F2F3C" w:rsidRPr="009B457D" w:rsidRDefault="005F2F3C" w:rsidP="00E55FF3">
      <w:pPr>
        <w:jc w:val="both"/>
        <w:rPr>
          <w:rFonts w:ascii="Times New Roman" w:hAnsi="Times New Roman" w:cs="Times New Roman"/>
          <w:sz w:val="18"/>
          <w:szCs w:val="18"/>
        </w:rPr>
      </w:pPr>
      <w:r w:rsidRPr="00934FC0">
        <w:rPr>
          <w:rFonts w:ascii="Times New Roman" w:hAnsi="Times New Roman" w:cs="Times New Roman"/>
          <w:b/>
          <w:sz w:val="18"/>
          <w:szCs w:val="18"/>
        </w:rPr>
        <w:t xml:space="preserve">PRAVNA POUKA: </w:t>
      </w:r>
      <w:r w:rsidRPr="00934FC0">
        <w:rPr>
          <w:rFonts w:ascii="Times New Roman" w:hAnsi="Times New Roman" w:cs="Times New Roman"/>
          <w:sz w:val="18"/>
          <w:szCs w:val="18"/>
        </w:rPr>
        <w:t xml:space="preserve">Svaki ponuđač koji ima legitiman interes za konkretan ugovor o javnoj nabavci i koji smatra da je ugovorni organ u toku konkretnog postupka dodjele ugovora prekršio jednu ili više odredbi Zakona o javnim nabavkama BiH („Službeni glasnik BIH“, </w:t>
      </w:r>
      <w:r w:rsidRPr="002425B0">
        <w:rPr>
          <w:rFonts w:ascii="Times New Roman" w:hAnsi="Times New Roman" w:cs="Times New Roman"/>
          <w:sz w:val="18"/>
          <w:szCs w:val="18"/>
        </w:rPr>
        <w:t xml:space="preserve">broj 39/14) i/ili podzakonskih akata, ima pravo uložiti žalbu ugovornom organu u roku od </w:t>
      </w:r>
      <w:r w:rsidR="00580A63" w:rsidRPr="002425B0">
        <w:rPr>
          <w:rFonts w:ascii="Times New Roman" w:hAnsi="Times New Roman" w:cs="Times New Roman"/>
          <w:sz w:val="18"/>
          <w:szCs w:val="18"/>
        </w:rPr>
        <w:t>5</w:t>
      </w:r>
      <w:r w:rsidRPr="002425B0">
        <w:rPr>
          <w:rFonts w:ascii="Times New Roman" w:hAnsi="Times New Roman" w:cs="Times New Roman"/>
          <w:sz w:val="18"/>
          <w:szCs w:val="18"/>
        </w:rPr>
        <w:t xml:space="preserve"> dana po prijemu Odluke o izboru, shodno</w:t>
      </w:r>
      <w:r w:rsidRPr="00934FC0">
        <w:rPr>
          <w:rFonts w:ascii="Times New Roman" w:hAnsi="Times New Roman" w:cs="Times New Roman"/>
          <w:sz w:val="18"/>
          <w:szCs w:val="18"/>
        </w:rPr>
        <w:t xml:space="preserve"> Članu 99. i Članu 101. Zakona o javnim nabavkama BiH.</w:t>
      </w:r>
    </w:p>
    <w:p w:rsidR="00E522FC" w:rsidRPr="009B457D" w:rsidRDefault="00E522FC" w:rsidP="00E55FF3">
      <w:pPr>
        <w:spacing w:after="0"/>
        <w:jc w:val="both"/>
        <w:rPr>
          <w:rFonts w:ascii="Times New Roman" w:hAnsi="Times New Roman" w:cs="Times New Roman"/>
          <w:sz w:val="18"/>
          <w:szCs w:val="18"/>
        </w:rPr>
      </w:pPr>
      <w:r w:rsidRPr="009B457D">
        <w:rPr>
          <w:rFonts w:ascii="Times New Roman" w:hAnsi="Times New Roman" w:cs="Times New Roman"/>
          <w:sz w:val="18"/>
          <w:szCs w:val="18"/>
        </w:rPr>
        <w:t xml:space="preserve">Dostaviti: </w:t>
      </w:r>
    </w:p>
    <w:p w:rsidR="00E522FC" w:rsidRPr="009B457D" w:rsidRDefault="00710DB3" w:rsidP="00E55FF3">
      <w:pPr>
        <w:spacing w:after="0"/>
        <w:rPr>
          <w:rFonts w:ascii="Times New Roman" w:hAnsi="Times New Roman" w:cs="Times New Roman"/>
          <w:sz w:val="18"/>
          <w:szCs w:val="18"/>
        </w:rPr>
      </w:pPr>
      <w:r w:rsidRPr="009B457D">
        <w:rPr>
          <w:rFonts w:ascii="Times New Roman" w:hAnsi="Times New Roman" w:cs="Times New Roman"/>
          <w:sz w:val="18"/>
          <w:szCs w:val="18"/>
        </w:rPr>
        <w:t>- Ponuđaču</w:t>
      </w:r>
      <w:r w:rsidR="00E522FC" w:rsidRPr="009B457D">
        <w:rPr>
          <w:rFonts w:ascii="Times New Roman" w:hAnsi="Times New Roman" w:cs="Times New Roman"/>
          <w:sz w:val="18"/>
          <w:szCs w:val="18"/>
        </w:rPr>
        <w:t>;</w:t>
      </w:r>
    </w:p>
    <w:p w:rsidR="00E522FC" w:rsidRPr="009B457D" w:rsidRDefault="00E522FC" w:rsidP="00E55FF3">
      <w:pPr>
        <w:spacing w:after="0"/>
        <w:rPr>
          <w:rFonts w:ascii="Times New Roman" w:hAnsi="Times New Roman" w:cs="Times New Roman"/>
          <w:sz w:val="18"/>
          <w:szCs w:val="18"/>
        </w:rPr>
      </w:pPr>
      <w:r w:rsidRPr="009B457D">
        <w:rPr>
          <w:rFonts w:ascii="Times New Roman" w:hAnsi="Times New Roman" w:cs="Times New Roman"/>
          <w:sz w:val="18"/>
          <w:szCs w:val="18"/>
        </w:rPr>
        <w:t>- a/a</w:t>
      </w:r>
    </w:p>
    <w:sectPr w:rsidR="00E522FC" w:rsidRPr="009B457D" w:rsidSect="00D072E9">
      <w:headerReference w:type="default" r:id="rId8"/>
      <w:footerReference w:type="default" r:id="rId9"/>
      <w:pgSz w:w="11906" w:h="16838"/>
      <w:pgMar w:top="1417" w:right="849" w:bottom="1134" w:left="1134" w:header="708" w:footer="1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D06" w:rsidRDefault="00610D06" w:rsidP="009A5982">
      <w:pPr>
        <w:spacing w:after="0" w:line="240" w:lineRule="auto"/>
      </w:pPr>
      <w:r>
        <w:separator/>
      </w:r>
    </w:p>
  </w:endnote>
  <w:endnote w:type="continuationSeparator" w:id="0">
    <w:p w:rsidR="00610D06" w:rsidRDefault="00610D06" w:rsidP="009A5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69735"/>
      <w:docPartObj>
        <w:docPartGallery w:val="Page Numbers (Bottom of Page)"/>
        <w:docPartUnique/>
      </w:docPartObj>
    </w:sdtPr>
    <w:sdtContent>
      <w:p w:rsidR="00B86F18" w:rsidRDefault="00B27983">
        <w:pPr>
          <w:pStyle w:val="Footer"/>
          <w:jc w:val="right"/>
        </w:pPr>
        <w:fldSimple w:instr=" PAGE   \* MERGEFORMAT ">
          <w:r w:rsidR="007C252E">
            <w:rPr>
              <w:noProof/>
            </w:rPr>
            <w:t>3</w:t>
          </w:r>
        </w:fldSimple>
      </w:p>
    </w:sdtContent>
  </w:sdt>
  <w:p w:rsidR="00B86F18" w:rsidRDefault="00B86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D06" w:rsidRDefault="00610D06" w:rsidP="009A5982">
      <w:pPr>
        <w:spacing w:after="0" w:line="240" w:lineRule="auto"/>
      </w:pPr>
      <w:r>
        <w:separator/>
      </w:r>
    </w:p>
  </w:footnote>
  <w:footnote w:type="continuationSeparator" w:id="0">
    <w:p w:rsidR="00610D06" w:rsidRDefault="00610D06" w:rsidP="009A59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743" w:rsidRPr="009A5982" w:rsidRDefault="00560743" w:rsidP="009A5982">
    <w:pPr>
      <w:rPr>
        <w:rFonts w:cs="Arial"/>
        <w:b/>
        <w:u w:val="single"/>
      </w:rPr>
    </w:pPr>
    <w:r w:rsidRPr="009A5982">
      <w:rPr>
        <w:rFonts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481D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6541B7"/>
    <w:multiLevelType w:val="hybridMultilevel"/>
    <w:tmpl w:val="7CA0672E"/>
    <w:lvl w:ilvl="0" w:tplc="141A000F">
      <w:start w:val="1"/>
      <w:numFmt w:val="decimal"/>
      <w:lvlText w:val="%1."/>
      <w:lvlJc w:val="left"/>
      <w:pPr>
        <w:ind w:left="786"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1784522B"/>
    <w:multiLevelType w:val="hybridMultilevel"/>
    <w:tmpl w:val="005C020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83436E4"/>
    <w:multiLevelType w:val="hybridMultilevel"/>
    <w:tmpl w:val="A86EF6E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1E01335D"/>
    <w:multiLevelType w:val="hybridMultilevel"/>
    <w:tmpl w:val="824C2EE0"/>
    <w:lvl w:ilvl="0" w:tplc="FE744C9C">
      <w:start w:val="6"/>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1E9450AF"/>
    <w:multiLevelType w:val="hybridMultilevel"/>
    <w:tmpl w:val="E11C76E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24725CE4"/>
    <w:multiLevelType w:val="hybridMultilevel"/>
    <w:tmpl w:val="5FB404AC"/>
    <w:lvl w:ilvl="0" w:tplc="6B5C2122">
      <w:start w:val="6"/>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5543830"/>
    <w:multiLevelType w:val="hybridMultilevel"/>
    <w:tmpl w:val="A76436AC"/>
    <w:lvl w:ilvl="0" w:tplc="15AAA3C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E7B677E"/>
    <w:multiLevelType w:val="hybridMultilevel"/>
    <w:tmpl w:val="4AEA787A"/>
    <w:lvl w:ilvl="0" w:tplc="141A000F">
      <w:start w:val="1"/>
      <w:numFmt w:val="decimal"/>
      <w:lvlText w:val="%1."/>
      <w:lvlJc w:val="left"/>
      <w:pPr>
        <w:ind w:left="770" w:hanging="360"/>
      </w:pPr>
    </w:lvl>
    <w:lvl w:ilvl="1" w:tplc="141A0019" w:tentative="1">
      <w:start w:val="1"/>
      <w:numFmt w:val="lowerLetter"/>
      <w:lvlText w:val="%2."/>
      <w:lvlJc w:val="left"/>
      <w:pPr>
        <w:ind w:left="1490" w:hanging="360"/>
      </w:pPr>
    </w:lvl>
    <w:lvl w:ilvl="2" w:tplc="141A001B" w:tentative="1">
      <w:start w:val="1"/>
      <w:numFmt w:val="lowerRoman"/>
      <w:lvlText w:val="%3."/>
      <w:lvlJc w:val="right"/>
      <w:pPr>
        <w:ind w:left="2210" w:hanging="180"/>
      </w:pPr>
    </w:lvl>
    <w:lvl w:ilvl="3" w:tplc="141A000F" w:tentative="1">
      <w:start w:val="1"/>
      <w:numFmt w:val="decimal"/>
      <w:lvlText w:val="%4."/>
      <w:lvlJc w:val="left"/>
      <w:pPr>
        <w:ind w:left="2930" w:hanging="360"/>
      </w:pPr>
    </w:lvl>
    <w:lvl w:ilvl="4" w:tplc="141A0019" w:tentative="1">
      <w:start w:val="1"/>
      <w:numFmt w:val="lowerLetter"/>
      <w:lvlText w:val="%5."/>
      <w:lvlJc w:val="left"/>
      <w:pPr>
        <w:ind w:left="3650" w:hanging="360"/>
      </w:pPr>
    </w:lvl>
    <w:lvl w:ilvl="5" w:tplc="141A001B" w:tentative="1">
      <w:start w:val="1"/>
      <w:numFmt w:val="lowerRoman"/>
      <w:lvlText w:val="%6."/>
      <w:lvlJc w:val="right"/>
      <w:pPr>
        <w:ind w:left="4370" w:hanging="180"/>
      </w:pPr>
    </w:lvl>
    <w:lvl w:ilvl="6" w:tplc="141A000F" w:tentative="1">
      <w:start w:val="1"/>
      <w:numFmt w:val="decimal"/>
      <w:lvlText w:val="%7."/>
      <w:lvlJc w:val="left"/>
      <w:pPr>
        <w:ind w:left="5090" w:hanging="360"/>
      </w:pPr>
    </w:lvl>
    <w:lvl w:ilvl="7" w:tplc="141A0019" w:tentative="1">
      <w:start w:val="1"/>
      <w:numFmt w:val="lowerLetter"/>
      <w:lvlText w:val="%8."/>
      <w:lvlJc w:val="left"/>
      <w:pPr>
        <w:ind w:left="5810" w:hanging="360"/>
      </w:pPr>
    </w:lvl>
    <w:lvl w:ilvl="8" w:tplc="141A001B" w:tentative="1">
      <w:start w:val="1"/>
      <w:numFmt w:val="lowerRoman"/>
      <w:lvlText w:val="%9."/>
      <w:lvlJc w:val="right"/>
      <w:pPr>
        <w:ind w:left="6530" w:hanging="180"/>
      </w:pPr>
    </w:lvl>
  </w:abstractNum>
  <w:abstractNum w:abstractNumId="9">
    <w:nsid w:val="38BA7B24"/>
    <w:multiLevelType w:val="hybridMultilevel"/>
    <w:tmpl w:val="2848B862"/>
    <w:lvl w:ilvl="0" w:tplc="BC603CC8">
      <w:start w:val="10"/>
      <w:numFmt w:val="lowerLetter"/>
      <w:lvlText w:val="%1.)"/>
      <w:lvlJc w:val="left"/>
      <w:pPr>
        <w:ind w:left="1428" w:hanging="360"/>
      </w:pPr>
      <w:rPr>
        <w:rFonts w:hint="default"/>
      </w:r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10">
    <w:nsid w:val="457C6D3A"/>
    <w:multiLevelType w:val="hybridMultilevel"/>
    <w:tmpl w:val="3FDC25F6"/>
    <w:lvl w:ilvl="0" w:tplc="141A000F">
      <w:start w:val="1"/>
      <w:numFmt w:val="decimal"/>
      <w:lvlText w:val="%1."/>
      <w:lvlJc w:val="left"/>
      <w:pPr>
        <w:ind w:left="829" w:hanging="360"/>
      </w:pPr>
    </w:lvl>
    <w:lvl w:ilvl="1" w:tplc="141A0019" w:tentative="1">
      <w:start w:val="1"/>
      <w:numFmt w:val="lowerLetter"/>
      <w:lvlText w:val="%2."/>
      <w:lvlJc w:val="left"/>
      <w:pPr>
        <w:ind w:left="1549" w:hanging="360"/>
      </w:pPr>
    </w:lvl>
    <w:lvl w:ilvl="2" w:tplc="141A001B" w:tentative="1">
      <w:start w:val="1"/>
      <w:numFmt w:val="lowerRoman"/>
      <w:lvlText w:val="%3."/>
      <w:lvlJc w:val="right"/>
      <w:pPr>
        <w:ind w:left="2269" w:hanging="180"/>
      </w:pPr>
    </w:lvl>
    <w:lvl w:ilvl="3" w:tplc="141A000F" w:tentative="1">
      <w:start w:val="1"/>
      <w:numFmt w:val="decimal"/>
      <w:lvlText w:val="%4."/>
      <w:lvlJc w:val="left"/>
      <w:pPr>
        <w:ind w:left="2989" w:hanging="360"/>
      </w:pPr>
    </w:lvl>
    <w:lvl w:ilvl="4" w:tplc="141A0019" w:tentative="1">
      <w:start w:val="1"/>
      <w:numFmt w:val="lowerLetter"/>
      <w:lvlText w:val="%5."/>
      <w:lvlJc w:val="left"/>
      <w:pPr>
        <w:ind w:left="3709" w:hanging="360"/>
      </w:pPr>
    </w:lvl>
    <w:lvl w:ilvl="5" w:tplc="141A001B" w:tentative="1">
      <w:start w:val="1"/>
      <w:numFmt w:val="lowerRoman"/>
      <w:lvlText w:val="%6."/>
      <w:lvlJc w:val="right"/>
      <w:pPr>
        <w:ind w:left="4429" w:hanging="180"/>
      </w:pPr>
    </w:lvl>
    <w:lvl w:ilvl="6" w:tplc="141A000F" w:tentative="1">
      <w:start w:val="1"/>
      <w:numFmt w:val="decimal"/>
      <w:lvlText w:val="%7."/>
      <w:lvlJc w:val="left"/>
      <w:pPr>
        <w:ind w:left="5149" w:hanging="360"/>
      </w:pPr>
    </w:lvl>
    <w:lvl w:ilvl="7" w:tplc="141A0019" w:tentative="1">
      <w:start w:val="1"/>
      <w:numFmt w:val="lowerLetter"/>
      <w:lvlText w:val="%8."/>
      <w:lvlJc w:val="left"/>
      <w:pPr>
        <w:ind w:left="5869" w:hanging="360"/>
      </w:pPr>
    </w:lvl>
    <w:lvl w:ilvl="8" w:tplc="141A001B" w:tentative="1">
      <w:start w:val="1"/>
      <w:numFmt w:val="lowerRoman"/>
      <w:lvlText w:val="%9."/>
      <w:lvlJc w:val="right"/>
      <w:pPr>
        <w:ind w:left="6589" w:hanging="180"/>
      </w:pPr>
    </w:lvl>
  </w:abstractNum>
  <w:abstractNum w:abstractNumId="11">
    <w:nsid w:val="478E44C3"/>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4C23177F"/>
    <w:multiLevelType w:val="hybridMultilevel"/>
    <w:tmpl w:val="DF0ED6F4"/>
    <w:lvl w:ilvl="0" w:tplc="A4780C22">
      <w:numFmt w:val="bullet"/>
      <w:lvlText w:val="-"/>
      <w:lvlJc w:val="left"/>
      <w:pPr>
        <w:ind w:left="720" w:hanging="360"/>
      </w:pPr>
      <w:rPr>
        <w:rFonts w:ascii="Tahoma" w:eastAsiaTheme="minorHAnsi" w:hAnsi="Tahoma" w:cs="Tahom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EC46BF8"/>
    <w:multiLevelType w:val="hybridMultilevel"/>
    <w:tmpl w:val="D8025C14"/>
    <w:lvl w:ilvl="0" w:tplc="0A223168">
      <w:numFmt w:val="bullet"/>
      <w:lvlText w:val="-"/>
      <w:lvlJc w:val="left"/>
      <w:pPr>
        <w:ind w:left="720" w:hanging="360"/>
      </w:pPr>
      <w:rPr>
        <w:rFonts w:ascii="Times New Roman" w:eastAsiaTheme="minorHAnsi"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F1F17EC"/>
    <w:multiLevelType w:val="multilevel"/>
    <w:tmpl w:val="D5DE6550"/>
    <w:lvl w:ilvl="0">
      <w:start w:val="3"/>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15">
    <w:nsid w:val="51213893"/>
    <w:multiLevelType w:val="hybridMultilevel"/>
    <w:tmpl w:val="7CA0672E"/>
    <w:lvl w:ilvl="0" w:tplc="141A000F">
      <w:start w:val="1"/>
      <w:numFmt w:val="decimal"/>
      <w:lvlText w:val="%1."/>
      <w:lvlJc w:val="left"/>
      <w:pPr>
        <w:ind w:left="786"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51295B6B"/>
    <w:multiLevelType w:val="hybridMultilevel"/>
    <w:tmpl w:val="278C6814"/>
    <w:lvl w:ilvl="0" w:tplc="3DB6B9FA">
      <w:start w:val="18"/>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7">
    <w:nsid w:val="57E372C8"/>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581D28B7"/>
    <w:multiLevelType w:val="hybridMultilevel"/>
    <w:tmpl w:val="2C3C3E48"/>
    <w:lvl w:ilvl="0" w:tplc="9844D01A">
      <w:numFmt w:val="bullet"/>
      <w:lvlText w:val="-"/>
      <w:lvlJc w:val="left"/>
      <w:pPr>
        <w:ind w:left="720" w:hanging="360"/>
      </w:pPr>
      <w:rPr>
        <w:rFonts w:ascii="Tahoma" w:eastAsiaTheme="minorHAnsi" w:hAnsi="Tahoma" w:cs="Tahom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595F6630"/>
    <w:multiLevelType w:val="hybridMultilevel"/>
    <w:tmpl w:val="5FC4762C"/>
    <w:lvl w:ilvl="0" w:tplc="FD0EBE5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5F8E150A"/>
    <w:multiLevelType w:val="hybridMultilevel"/>
    <w:tmpl w:val="9150154E"/>
    <w:lvl w:ilvl="0" w:tplc="390E2B12">
      <w:start w:val="1"/>
      <w:numFmt w:val="decimal"/>
      <w:lvlText w:val="%1."/>
      <w:lvlJc w:val="left"/>
      <w:pPr>
        <w:ind w:left="720" w:hanging="360"/>
      </w:pPr>
      <w:rPr>
        <w:rFonts w:hint="default"/>
        <w:b/>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60032CF3"/>
    <w:multiLevelType w:val="hybridMultilevel"/>
    <w:tmpl w:val="A86A769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62227DCD"/>
    <w:multiLevelType w:val="hybridMultilevel"/>
    <w:tmpl w:val="8B3A9A7A"/>
    <w:lvl w:ilvl="0" w:tplc="01E85A2A">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667D1FFC"/>
    <w:multiLevelType w:val="hybridMultilevel"/>
    <w:tmpl w:val="B0788FCA"/>
    <w:lvl w:ilvl="0" w:tplc="238409B0">
      <w:start w:val="1"/>
      <w:numFmt w:val="bullet"/>
      <w:lvlText w:val=""/>
      <w:lvlJc w:val="left"/>
      <w:pPr>
        <w:tabs>
          <w:tab w:val="num" w:pos="720"/>
        </w:tabs>
        <w:ind w:left="720" w:hanging="360"/>
      </w:pPr>
      <w:rPr>
        <w:rFonts w:ascii="Symbol" w:hAnsi="Symbol" w:hint="default"/>
      </w:rPr>
    </w:lvl>
    <w:lvl w:ilvl="1" w:tplc="C3E49EC4">
      <w:start w:val="3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BF49E0"/>
    <w:multiLevelType w:val="hybridMultilevel"/>
    <w:tmpl w:val="0A6AF910"/>
    <w:lvl w:ilvl="0" w:tplc="A808EF0A">
      <w:numFmt w:val="bullet"/>
      <w:lvlText w:val="–"/>
      <w:lvlJc w:val="left"/>
      <w:pPr>
        <w:ind w:left="5316" w:hanging="360"/>
      </w:pPr>
      <w:rPr>
        <w:rFonts w:ascii="Times New Roman" w:eastAsiaTheme="minorHAnsi" w:hAnsi="Times New Roman" w:cs="Times New Roman" w:hint="default"/>
      </w:rPr>
    </w:lvl>
    <w:lvl w:ilvl="1" w:tplc="141A0003" w:tentative="1">
      <w:start w:val="1"/>
      <w:numFmt w:val="bullet"/>
      <w:lvlText w:val="o"/>
      <w:lvlJc w:val="left"/>
      <w:pPr>
        <w:ind w:left="6036" w:hanging="360"/>
      </w:pPr>
      <w:rPr>
        <w:rFonts w:ascii="Courier New" w:hAnsi="Courier New" w:cs="Courier New" w:hint="default"/>
      </w:rPr>
    </w:lvl>
    <w:lvl w:ilvl="2" w:tplc="141A0005" w:tentative="1">
      <w:start w:val="1"/>
      <w:numFmt w:val="bullet"/>
      <w:lvlText w:val=""/>
      <w:lvlJc w:val="left"/>
      <w:pPr>
        <w:ind w:left="6756" w:hanging="360"/>
      </w:pPr>
      <w:rPr>
        <w:rFonts w:ascii="Wingdings" w:hAnsi="Wingdings" w:hint="default"/>
      </w:rPr>
    </w:lvl>
    <w:lvl w:ilvl="3" w:tplc="141A0001" w:tentative="1">
      <w:start w:val="1"/>
      <w:numFmt w:val="bullet"/>
      <w:lvlText w:val=""/>
      <w:lvlJc w:val="left"/>
      <w:pPr>
        <w:ind w:left="7476" w:hanging="360"/>
      </w:pPr>
      <w:rPr>
        <w:rFonts w:ascii="Symbol" w:hAnsi="Symbol" w:hint="default"/>
      </w:rPr>
    </w:lvl>
    <w:lvl w:ilvl="4" w:tplc="141A0003" w:tentative="1">
      <w:start w:val="1"/>
      <w:numFmt w:val="bullet"/>
      <w:lvlText w:val="o"/>
      <w:lvlJc w:val="left"/>
      <w:pPr>
        <w:ind w:left="8196" w:hanging="360"/>
      </w:pPr>
      <w:rPr>
        <w:rFonts w:ascii="Courier New" w:hAnsi="Courier New" w:cs="Courier New" w:hint="default"/>
      </w:rPr>
    </w:lvl>
    <w:lvl w:ilvl="5" w:tplc="141A0005" w:tentative="1">
      <w:start w:val="1"/>
      <w:numFmt w:val="bullet"/>
      <w:lvlText w:val=""/>
      <w:lvlJc w:val="left"/>
      <w:pPr>
        <w:ind w:left="8916" w:hanging="360"/>
      </w:pPr>
      <w:rPr>
        <w:rFonts w:ascii="Wingdings" w:hAnsi="Wingdings" w:hint="default"/>
      </w:rPr>
    </w:lvl>
    <w:lvl w:ilvl="6" w:tplc="141A0001" w:tentative="1">
      <w:start w:val="1"/>
      <w:numFmt w:val="bullet"/>
      <w:lvlText w:val=""/>
      <w:lvlJc w:val="left"/>
      <w:pPr>
        <w:ind w:left="9636" w:hanging="360"/>
      </w:pPr>
      <w:rPr>
        <w:rFonts w:ascii="Symbol" w:hAnsi="Symbol" w:hint="default"/>
      </w:rPr>
    </w:lvl>
    <w:lvl w:ilvl="7" w:tplc="141A0003" w:tentative="1">
      <w:start w:val="1"/>
      <w:numFmt w:val="bullet"/>
      <w:lvlText w:val="o"/>
      <w:lvlJc w:val="left"/>
      <w:pPr>
        <w:ind w:left="10356" w:hanging="360"/>
      </w:pPr>
      <w:rPr>
        <w:rFonts w:ascii="Courier New" w:hAnsi="Courier New" w:cs="Courier New" w:hint="default"/>
      </w:rPr>
    </w:lvl>
    <w:lvl w:ilvl="8" w:tplc="141A0005" w:tentative="1">
      <w:start w:val="1"/>
      <w:numFmt w:val="bullet"/>
      <w:lvlText w:val=""/>
      <w:lvlJc w:val="left"/>
      <w:pPr>
        <w:ind w:left="11076" w:hanging="360"/>
      </w:pPr>
      <w:rPr>
        <w:rFonts w:ascii="Wingdings" w:hAnsi="Wingdings" w:hint="default"/>
      </w:rPr>
    </w:lvl>
  </w:abstractNum>
  <w:abstractNum w:abstractNumId="25">
    <w:nsid w:val="71896CD9"/>
    <w:multiLevelType w:val="hybridMultilevel"/>
    <w:tmpl w:val="3366218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72125ACF"/>
    <w:multiLevelType w:val="hybridMultilevel"/>
    <w:tmpl w:val="EE84CE4C"/>
    <w:lvl w:ilvl="0" w:tplc="E620F260">
      <w:numFmt w:val="bullet"/>
      <w:lvlText w:val="-"/>
      <w:lvlJc w:val="left"/>
      <w:pPr>
        <w:ind w:left="720" w:hanging="360"/>
      </w:pPr>
      <w:rPr>
        <w:rFonts w:ascii="Times New Roman" w:eastAsiaTheme="minorHAnsi" w:hAnsi="Times New Roman" w:cs="Times New Roman" w:hint="default"/>
        <w:b w:val="0"/>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3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78AB0A5A"/>
    <w:multiLevelType w:val="hybridMultilevel"/>
    <w:tmpl w:val="E34EDABA"/>
    <w:lvl w:ilvl="0" w:tplc="49E6598C">
      <w:start w:val="1"/>
      <w:numFmt w:val="lowerLetter"/>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B12DA3"/>
    <w:multiLevelType w:val="hybridMultilevel"/>
    <w:tmpl w:val="0636BD86"/>
    <w:lvl w:ilvl="0" w:tplc="74961954">
      <w:numFmt w:val="bullet"/>
      <w:lvlText w:val="-"/>
      <w:lvlJc w:val="left"/>
      <w:pPr>
        <w:ind w:left="1068" w:hanging="360"/>
      </w:pPr>
      <w:rPr>
        <w:rFonts w:ascii="Times New Roman" w:eastAsiaTheme="minorHAnsi" w:hAnsi="Times New Roman" w:cs="Times New Roman"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29">
    <w:nsid w:val="7EE74492"/>
    <w:multiLevelType w:val="hybridMultilevel"/>
    <w:tmpl w:val="54BC068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num>
  <w:num w:numId="2">
    <w:abstractNumId w:val="16"/>
  </w:num>
  <w:num w:numId="3">
    <w:abstractNumId w:val="23"/>
  </w:num>
  <w:num w:numId="4">
    <w:abstractNumId w:val="29"/>
  </w:num>
  <w:num w:numId="5">
    <w:abstractNumId w:val="19"/>
  </w:num>
  <w:num w:numId="6">
    <w:abstractNumId w:val="25"/>
  </w:num>
  <w:num w:numId="7">
    <w:abstractNumId w:val="8"/>
  </w:num>
  <w:num w:numId="8">
    <w:abstractNumId w:val="0"/>
  </w:num>
  <w:num w:numId="9">
    <w:abstractNumId w:val="2"/>
  </w:num>
  <w:num w:numId="10">
    <w:abstractNumId w:val="7"/>
  </w:num>
  <w:num w:numId="11">
    <w:abstractNumId w:val="21"/>
  </w:num>
  <w:num w:numId="12">
    <w:abstractNumId w:val="11"/>
  </w:num>
  <w:num w:numId="13">
    <w:abstractNumId w:val="9"/>
  </w:num>
  <w:num w:numId="14">
    <w:abstractNumId w:val="14"/>
  </w:num>
  <w:num w:numId="15">
    <w:abstractNumId w:val="4"/>
  </w:num>
  <w:num w:numId="16">
    <w:abstractNumId w:val="17"/>
  </w:num>
  <w:num w:numId="17">
    <w:abstractNumId w:val="27"/>
  </w:num>
  <w:num w:numId="18">
    <w:abstractNumId w:val="13"/>
  </w:num>
  <w:num w:numId="19">
    <w:abstractNumId w:val="26"/>
  </w:num>
  <w:num w:numId="20">
    <w:abstractNumId w:val="24"/>
  </w:num>
  <w:num w:numId="21">
    <w:abstractNumId w:val="18"/>
  </w:num>
  <w:num w:numId="22">
    <w:abstractNumId w:val="12"/>
  </w:num>
  <w:num w:numId="23">
    <w:abstractNumId w:val="22"/>
  </w:num>
  <w:num w:numId="24">
    <w:abstractNumId w:val="28"/>
  </w:num>
  <w:num w:numId="25">
    <w:abstractNumId w:val="3"/>
  </w:num>
  <w:num w:numId="26">
    <w:abstractNumId w:val="1"/>
  </w:num>
  <w:num w:numId="27">
    <w:abstractNumId w:val="15"/>
  </w:num>
  <w:num w:numId="28">
    <w:abstractNumId w:val="5"/>
  </w:num>
  <w:num w:numId="29">
    <w:abstractNumId w:val="20"/>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955BB3"/>
    <w:rsid w:val="0000023D"/>
    <w:rsid w:val="000029E3"/>
    <w:rsid w:val="00002FA2"/>
    <w:rsid w:val="000040F5"/>
    <w:rsid w:val="000059B7"/>
    <w:rsid w:val="00024A73"/>
    <w:rsid w:val="00031D24"/>
    <w:rsid w:val="000428FB"/>
    <w:rsid w:val="00042BCD"/>
    <w:rsid w:val="0004503D"/>
    <w:rsid w:val="00045B2B"/>
    <w:rsid w:val="00045FC6"/>
    <w:rsid w:val="000613D5"/>
    <w:rsid w:val="00071DD5"/>
    <w:rsid w:val="000809EE"/>
    <w:rsid w:val="00084E72"/>
    <w:rsid w:val="00095199"/>
    <w:rsid w:val="000A004D"/>
    <w:rsid w:val="000B5EEC"/>
    <w:rsid w:val="000B72B7"/>
    <w:rsid w:val="000D2212"/>
    <w:rsid w:val="000F2556"/>
    <w:rsid w:val="00101C8D"/>
    <w:rsid w:val="00104167"/>
    <w:rsid w:val="00105209"/>
    <w:rsid w:val="0011079D"/>
    <w:rsid w:val="001111AD"/>
    <w:rsid w:val="001230BB"/>
    <w:rsid w:val="00137142"/>
    <w:rsid w:val="001423FE"/>
    <w:rsid w:val="00150F64"/>
    <w:rsid w:val="00152273"/>
    <w:rsid w:val="00153707"/>
    <w:rsid w:val="00162E25"/>
    <w:rsid w:val="00163E8F"/>
    <w:rsid w:val="001767A4"/>
    <w:rsid w:val="001809D5"/>
    <w:rsid w:val="0018561F"/>
    <w:rsid w:val="00190867"/>
    <w:rsid w:val="00192A10"/>
    <w:rsid w:val="001A64FE"/>
    <w:rsid w:val="001B3D46"/>
    <w:rsid w:val="001B48C0"/>
    <w:rsid w:val="001B6A0B"/>
    <w:rsid w:val="001C59F1"/>
    <w:rsid w:val="001E5765"/>
    <w:rsid w:val="001F2A74"/>
    <w:rsid w:val="001F6EF9"/>
    <w:rsid w:val="0020303F"/>
    <w:rsid w:val="00203335"/>
    <w:rsid w:val="00203693"/>
    <w:rsid w:val="00211183"/>
    <w:rsid w:val="0021386F"/>
    <w:rsid w:val="00224CD3"/>
    <w:rsid w:val="002425B0"/>
    <w:rsid w:val="00243814"/>
    <w:rsid w:val="00252B86"/>
    <w:rsid w:val="00263AAB"/>
    <w:rsid w:val="00272B04"/>
    <w:rsid w:val="00294074"/>
    <w:rsid w:val="002954CC"/>
    <w:rsid w:val="002B1C16"/>
    <w:rsid w:val="002B1F27"/>
    <w:rsid w:val="002D0245"/>
    <w:rsid w:val="002E0239"/>
    <w:rsid w:val="002E6401"/>
    <w:rsid w:val="002E6F1F"/>
    <w:rsid w:val="002E738B"/>
    <w:rsid w:val="002E793B"/>
    <w:rsid w:val="002F2BE6"/>
    <w:rsid w:val="002F7C46"/>
    <w:rsid w:val="00306CB6"/>
    <w:rsid w:val="00307E25"/>
    <w:rsid w:val="00313617"/>
    <w:rsid w:val="00322C49"/>
    <w:rsid w:val="00334002"/>
    <w:rsid w:val="00334E37"/>
    <w:rsid w:val="00335FC8"/>
    <w:rsid w:val="00350B61"/>
    <w:rsid w:val="0036076C"/>
    <w:rsid w:val="00363B53"/>
    <w:rsid w:val="00367C65"/>
    <w:rsid w:val="00372A4E"/>
    <w:rsid w:val="0037579F"/>
    <w:rsid w:val="00383C1E"/>
    <w:rsid w:val="00390FC4"/>
    <w:rsid w:val="00394474"/>
    <w:rsid w:val="00396005"/>
    <w:rsid w:val="0039624B"/>
    <w:rsid w:val="00396AFF"/>
    <w:rsid w:val="003A2BAA"/>
    <w:rsid w:val="003A6FA5"/>
    <w:rsid w:val="003B151B"/>
    <w:rsid w:val="003B6A9A"/>
    <w:rsid w:val="003C1349"/>
    <w:rsid w:val="003D1991"/>
    <w:rsid w:val="003D5EDE"/>
    <w:rsid w:val="003E4F9F"/>
    <w:rsid w:val="003E7881"/>
    <w:rsid w:val="00400B47"/>
    <w:rsid w:val="004028CB"/>
    <w:rsid w:val="0040526A"/>
    <w:rsid w:val="00407993"/>
    <w:rsid w:val="00420B06"/>
    <w:rsid w:val="0043340A"/>
    <w:rsid w:val="004438E9"/>
    <w:rsid w:val="00450562"/>
    <w:rsid w:val="0045391B"/>
    <w:rsid w:val="00454249"/>
    <w:rsid w:val="0048512D"/>
    <w:rsid w:val="004908A1"/>
    <w:rsid w:val="004A7DD2"/>
    <w:rsid w:val="004A7F1B"/>
    <w:rsid w:val="004C349E"/>
    <w:rsid w:val="004E100A"/>
    <w:rsid w:val="004F0D82"/>
    <w:rsid w:val="004F3256"/>
    <w:rsid w:val="00506C6F"/>
    <w:rsid w:val="005114C9"/>
    <w:rsid w:val="00513A9A"/>
    <w:rsid w:val="00522F56"/>
    <w:rsid w:val="0053133E"/>
    <w:rsid w:val="005405ED"/>
    <w:rsid w:val="005409D7"/>
    <w:rsid w:val="00542459"/>
    <w:rsid w:val="00554B56"/>
    <w:rsid w:val="00560743"/>
    <w:rsid w:val="00564008"/>
    <w:rsid w:val="005729F1"/>
    <w:rsid w:val="00575604"/>
    <w:rsid w:val="00575888"/>
    <w:rsid w:val="00580A63"/>
    <w:rsid w:val="005857E0"/>
    <w:rsid w:val="005B6F87"/>
    <w:rsid w:val="005C3BD5"/>
    <w:rsid w:val="005C3CC8"/>
    <w:rsid w:val="005D31D9"/>
    <w:rsid w:val="005D60D5"/>
    <w:rsid w:val="005D63ED"/>
    <w:rsid w:val="005D6681"/>
    <w:rsid w:val="005F1D49"/>
    <w:rsid w:val="005F1F3A"/>
    <w:rsid w:val="005F2F3C"/>
    <w:rsid w:val="006012EE"/>
    <w:rsid w:val="0060538D"/>
    <w:rsid w:val="00610D06"/>
    <w:rsid w:val="0063770D"/>
    <w:rsid w:val="00647F4B"/>
    <w:rsid w:val="00656863"/>
    <w:rsid w:val="00664A79"/>
    <w:rsid w:val="006739E9"/>
    <w:rsid w:val="00683DB3"/>
    <w:rsid w:val="00692DAF"/>
    <w:rsid w:val="00692ED9"/>
    <w:rsid w:val="00693905"/>
    <w:rsid w:val="006B302E"/>
    <w:rsid w:val="006B5520"/>
    <w:rsid w:val="006B59D0"/>
    <w:rsid w:val="006B65D8"/>
    <w:rsid w:val="006C441A"/>
    <w:rsid w:val="006C52C3"/>
    <w:rsid w:val="006E2925"/>
    <w:rsid w:val="006E3431"/>
    <w:rsid w:val="00703B9A"/>
    <w:rsid w:val="00710DB3"/>
    <w:rsid w:val="00715FF8"/>
    <w:rsid w:val="007171B4"/>
    <w:rsid w:val="00721510"/>
    <w:rsid w:val="00722A55"/>
    <w:rsid w:val="00722AA3"/>
    <w:rsid w:val="00722BBC"/>
    <w:rsid w:val="00732040"/>
    <w:rsid w:val="00732CE7"/>
    <w:rsid w:val="00735274"/>
    <w:rsid w:val="007441D4"/>
    <w:rsid w:val="00744249"/>
    <w:rsid w:val="007632D1"/>
    <w:rsid w:val="0076593F"/>
    <w:rsid w:val="00771319"/>
    <w:rsid w:val="00780028"/>
    <w:rsid w:val="007931FF"/>
    <w:rsid w:val="007A01A4"/>
    <w:rsid w:val="007A2606"/>
    <w:rsid w:val="007A3B63"/>
    <w:rsid w:val="007C252E"/>
    <w:rsid w:val="007C5B59"/>
    <w:rsid w:val="007C7ED9"/>
    <w:rsid w:val="007D314C"/>
    <w:rsid w:val="007E7BFD"/>
    <w:rsid w:val="00802A89"/>
    <w:rsid w:val="00802F65"/>
    <w:rsid w:val="008103EF"/>
    <w:rsid w:val="0081224A"/>
    <w:rsid w:val="0081241B"/>
    <w:rsid w:val="00816E2B"/>
    <w:rsid w:val="0082295E"/>
    <w:rsid w:val="00823A93"/>
    <w:rsid w:val="008253CF"/>
    <w:rsid w:val="00825EBC"/>
    <w:rsid w:val="0084760B"/>
    <w:rsid w:val="0085068C"/>
    <w:rsid w:val="00856447"/>
    <w:rsid w:val="00860E38"/>
    <w:rsid w:val="00865ADF"/>
    <w:rsid w:val="00866B36"/>
    <w:rsid w:val="00877078"/>
    <w:rsid w:val="008771BC"/>
    <w:rsid w:val="00883CB6"/>
    <w:rsid w:val="00884D23"/>
    <w:rsid w:val="00885E3B"/>
    <w:rsid w:val="00894D0B"/>
    <w:rsid w:val="008A0147"/>
    <w:rsid w:val="008A385B"/>
    <w:rsid w:val="008A40BC"/>
    <w:rsid w:val="008B083A"/>
    <w:rsid w:val="008B789E"/>
    <w:rsid w:val="008C2AB6"/>
    <w:rsid w:val="008D1408"/>
    <w:rsid w:val="008E6DA8"/>
    <w:rsid w:val="00910F81"/>
    <w:rsid w:val="00921799"/>
    <w:rsid w:val="00934FC0"/>
    <w:rsid w:val="00936CBA"/>
    <w:rsid w:val="00941AEF"/>
    <w:rsid w:val="00941F34"/>
    <w:rsid w:val="00953D37"/>
    <w:rsid w:val="00954944"/>
    <w:rsid w:val="00955BB3"/>
    <w:rsid w:val="0096426B"/>
    <w:rsid w:val="00966F82"/>
    <w:rsid w:val="009732AA"/>
    <w:rsid w:val="00975622"/>
    <w:rsid w:val="00980875"/>
    <w:rsid w:val="00986EA8"/>
    <w:rsid w:val="00991F9F"/>
    <w:rsid w:val="009A11F7"/>
    <w:rsid w:val="009A1539"/>
    <w:rsid w:val="009A5982"/>
    <w:rsid w:val="009A5AA9"/>
    <w:rsid w:val="009B1641"/>
    <w:rsid w:val="009B457D"/>
    <w:rsid w:val="009C1235"/>
    <w:rsid w:val="009E0E94"/>
    <w:rsid w:val="009E13C4"/>
    <w:rsid w:val="009E46C2"/>
    <w:rsid w:val="00A01795"/>
    <w:rsid w:val="00A0379B"/>
    <w:rsid w:val="00A037B8"/>
    <w:rsid w:val="00A0602A"/>
    <w:rsid w:val="00A112A4"/>
    <w:rsid w:val="00A124C2"/>
    <w:rsid w:val="00A15D9F"/>
    <w:rsid w:val="00A17091"/>
    <w:rsid w:val="00A177F4"/>
    <w:rsid w:val="00A2220C"/>
    <w:rsid w:val="00A34E44"/>
    <w:rsid w:val="00A35888"/>
    <w:rsid w:val="00A440D0"/>
    <w:rsid w:val="00A47CC2"/>
    <w:rsid w:val="00A562D6"/>
    <w:rsid w:val="00A6202C"/>
    <w:rsid w:val="00A62CF8"/>
    <w:rsid w:val="00A63976"/>
    <w:rsid w:val="00A729B0"/>
    <w:rsid w:val="00A746C1"/>
    <w:rsid w:val="00A8363C"/>
    <w:rsid w:val="00A92334"/>
    <w:rsid w:val="00A94FF1"/>
    <w:rsid w:val="00AA1C0E"/>
    <w:rsid w:val="00AA7391"/>
    <w:rsid w:val="00AB1A33"/>
    <w:rsid w:val="00AB3478"/>
    <w:rsid w:val="00AC1874"/>
    <w:rsid w:val="00AC51B6"/>
    <w:rsid w:val="00AC7A44"/>
    <w:rsid w:val="00AD61F0"/>
    <w:rsid w:val="00AE2191"/>
    <w:rsid w:val="00AE3F28"/>
    <w:rsid w:val="00AE504E"/>
    <w:rsid w:val="00AE7364"/>
    <w:rsid w:val="00AF0EB3"/>
    <w:rsid w:val="00B00040"/>
    <w:rsid w:val="00B1036B"/>
    <w:rsid w:val="00B12709"/>
    <w:rsid w:val="00B13D0E"/>
    <w:rsid w:val="00B13D6F"/>
    <w:rsid w:val="00B14977"/>
    <w:rsid w:val="00B227BF"/>
    <w:rsid w:val="00B23E40"/>
    <w:rsid w:val="00B241E1"/>
    <w:rsid w:val="00B27983"/>
    <w:rsid w:val="00B33AA0"/>
    <w:rsid w:val="00B554AE"/>
    <w:rsid w:val="00B6141E"/>
    <w:rsid w:val="00B61986"/>
    <w:rsid w:val="00B641D9"/>
    <w:rsid w:val="00B66F82"/>
    <w:rsid w:val="00B670FE"/>
    <w:rsid w:val="00B6714B"/>
    <w:rsid w:val="00B70AB6"/>
    <w:rsid w:val="00B80D32"/>
    <w:rsid w:val="00B82707"/>
    <w:rsid w:val="00B83111"/>
    <w:rsid w:val="00B8424F"/>
    <w:rsid w:val="00B86F18"/>
    <w:rsid w:val="00B926F9"/>
    <w:rsid w:val="00BA48BB"/>
    <w:rsid w:val="00BA7275"/>
    <w:rsid w:val="00BB0F13"/>
    <w:rsid w:val="00BB1DAB"/>
    <w:rsid w:val="00BB7530"/>
    <w:rsid w:val="00BC1447"/>
    <w:rsid w:val="00BF0F18"/>
    <w:rsid w:val="00BF32E0"/>
    <w:rsid w:val="00BF7460"/>
    <w:rsid w:val="00C164ED"/>
    <w:rsid w:val="00C221C0"/>
    <w:rsid w:val="00C25455"/>
    <w:rsid w:val="00C26DAD"/>
    <w:rsid w:val="00C32202"/>
    <w:rsid w:val="00C4725B"/>
    <w:rsid w:val="00C57400"/>
    <w:rsid w:val="00C62543"/>
    <w:rsid w:val="00C65797"/>
    <w:rsid w:val="00C66B5F"/>
    <w:rsid w:val="00C7378B"/>
    <w:rsid w:val="00C74445"/>
    <w:rsid w:val="00C76731"/>
    <w:rsid w:val="00C857A6"/>
    <w:rsid w:val="00C97BC7"/>
    <w:rsid w:val="00CA29AA"/>
    <w:rsid w:val="00CA478F"/>
    <w:rsid w:val="00CA4B41"/>
    <w:rsid w:val="00CA6A64"/>
    <w:rsid w:val="00CB7479"/>
    <w:rsid w:val="00CC54C0"/>
    <w:rsid w:val="00CC61C0"/>
    <w:rsid w:val="00CD28B5"/>
    <w:rsid w:val="00CD5E29"/>
    <w:rsid w:val="00CE7ECE"/>
    <w:rsid w:val="00D067DB"/>
    <w:rsid w:val="00D072E9"/>
    <w:rsid w:val="00D23796"/>
    <w:rsid w:val="00D25BD1"/>
    <w:rsid w:val="00D42972"/>
    <w:rsid w:val="00D474C6"/>
    <w:rsid w:val="00D52E33"/>
    <w:rsid w:val="00D618CA"/>
    <w:rsid w:val="00D62F89"/>
    <w:rsid w:val="00D7135E"/>
    <w:rsid w:val="00D725AD"/>
    <w:rsid w:val="00D7497D"/>
    <w:rsid w:val="00D75000"/>
    <w:rsid w:val="00D767DE"/>
    <w:rsid w:val="00D91439"/>
    <w:rsid w:val="00D93622"/>
    <w:rsid w:val="00D937D1"/>
    <w:rsid w:val="00D9489B"/>
    <w:rsid w:val="00DA06F9"/>
    <w:rsid w:val="00DA1D8B"/>
    <w:rsid w:val="00DA22B7"/>
    <w:rsid w:val="00DB7C5C"/>
    <w:rsid w:val="00DC1461"/>
    <w:rsid w:val="00DD3102"/>
    <w:rsid w:val="00DD58F1"/>
    <w:rsid w:val="00DE5A79"/>
    <w:rsid w:val="00DE7270"/>
    <w:rsid w:val="00DF3250"/>
    <w:rsid w:val="00DF5835"/>
    <w:rsid w:val="00DF7860"/>
    <w:rsid w:val="00E01644"/>
    <w:rsid w:val="00E0708C"/>
    <w:rsid w:val="00E2449F"/>
    <w:rsid w:val="00E50244"/>
    <w:rsid w:val="00E51040"/>
    <w:rsid w:val="00E51881"/>
    <w:rsid w:val="00E522FC"/>
    <w:rsid w:val="00E55FF3"/>
    <w:rsid w:val="00E6753F"/>
    <w:rsid w:val="00E845FB"/>
    <w:rsid w:val="00E9057F"/>
    <w:rsid w:val="00E9557C"/>
    <w:rsid w:val="00E96864"/>
    <w:rsid w:val="00E970BA"/>
    <w:rsid w:val="00EA02E7"/>
    <w:rsid w:val="00EA23CB"/>
    <w:rsid w:val="00EA2A87"/>
    <w:rsid w:val="00EA5164"/>
    <w:rsid w:val="00EC40E2"/>
    <w:rsid w:val="00ED55B2"/>
    <w:rsid w:val="00EE27F0"/>
    <w:rsid w:val="00F01022"/>
    <w:rsid w:val="00F01310"/>
    <w:rsid w:val="00F102D0"/>
    <w:rsid w:val="00F10866"/>
    <w:rsid w:val="00F165B7"/>
    <w:rsid w:val="00F17EB7"/>
    <w:rsid w:val="00F26297"/>
    <w:rsid w:val="00F3575A"/>
    <w:rsid w:val="00F40D25"/>
    <w:rsid w:val="00F444E6"/>
    <w:rsid w:val="00F462E0"/>
    <w:rsid w:val="00F50B9C"/>
    <w:rsid w:val="00F62F69"/>
    <w:rsid w:val="00F751D8"/>
    <w:rsid w:val="00F82A39"/>
    <w:rsid w:val="00F82DC7"/>
    <w:rsid w:val="00F918E8"/>
    <w:rsid w:val="00F92722"/>
    <w:rsid w:val="00F94400"/>
    <w:rsid w:val="00FB18AA"/>
    <w:rsid w:val="00FB4A42"/>
    <w:rsid w:val="00FC1539"/>
    <w:rsid w:val="00FC30F3"/>
    <w:rsid w:val="00FE00B9"/>
    <w:rsid w:val="00FE4BA7"/>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E6"/>
  </w:style>
  <w:style w:type="paragraph" w:styleId="Heading1">
    <w:name w:val="heading 1"/>
    <w:basedOn w:val="Normal"/>
    <w:next w:val="Normal"/>
    <w:link w:val="Heading1Char"/>
    <w:qFormat/>
    <w:rsid w:val="00884D23"/>
    <w:pPr>
      <w:keepNext/>
      <w:spacing w:after="0" w:line="240" w:lineRule="auto"/>
      <w:jc w:val="center"/>
      <w:outlineLvl w:val="0"/>
    </w:pPr>
    <w:rPr>
      <w:rFonts w:ascii="Times New Roman" w:eastAsia="Times New Roman" w:hAnsi="Times New Roman" w:cs="Times New Roman"/>
      <w:b/>
      <w:bCs/>
      <w:sz w:val="24"/>
      <w:szCs w:val="24"/>
      <w:lang w:val="hr-HR"/>
    </w:rPr>
  </w:style>
  <w:style w:type="paragraph" w:styleId="Heading2">
    <w:name w:val="heading 2"/>
    <w:basedOn w:val="Normal"/>
    <w:next w:val="Normal"/>
    <w:link w:val="Heading2Char"/>
    <w:uiPriority w:val="9"/>
    <w:unhideWhenUsed/>
    <w:qFormat/>
    <w:rsid w:val="00A35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5F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23"/>
    <w:rPr>
      <w:rFonts w:ascii="Times New Roman" w:eastAsia="Times New Roman" w:hAnsi="Times New Roman" w:cs="Times New Roman"/>
      <w:b/>
      <w:bCs/>
      <w:sz w:val="24"/>
      <w:szCs w:val="24"/>
      <w:lang w:val="hr-HR"/>
    </w:rPr>
  </w:style>
  <w:style w:type="paragraph" w:styleId="BodyText">
    <w:name w:val="Body Text"/>
    <w:basedOn w:val="Normal"/>
    <w:link w:val="BodyTextChar"/>
    <w:rsid w:val="00884D23"/>
    <w:pPr>
      <w:spacing w:after="0" w:line="240" w:lineRule="auto"/>
      <w:jc w:val="both"/>
    </w:pPr>
    <w:rPr>
      <w:rFonts w:ascii="Times New Roman" w:eastAsia="Times New Roman" w:hAnsi="Times New Roman" w:cs="Times New Roman"/>
      <w:sz w:val="24"/>
      <w:szCs w:val="24"/>
      <w:lang w:val="hr-HR"/>
    </w:rPr>
  </w:style>
  <w:style w:type="character" w:customStyle="1" w:styleId="BodyTextChar">
    <w:name w:val="Body Text Char"/>
    <w:basedOn w:val="DefaultParagraphFont"/>
    <w:link w:val="BodyText"/>
    <w:rsid w:val="00884D23"/>
    <w:rPr>
      <w:rFonts w:ascii="Times New Roman" w:eastAsia="Times New Roman" w:hAnsi="Times New Roman" w:cs="Times New Roman"/>
      <w:sz w:val="24"/>
      <w:szCs w:val="24"/>
      <w:lang w:val="hr-HR"/>
    </w:rPr>
  </w:style>
  <w:style w:type="character" w:styleId="FollowedHyperlink">
    <w:name w:val="FollowedHyperlink"/>
    <w:basedOn w:val="DefaultParagraphFont"/>
    <w:rsid w:val="002B1F27"/>
    <w:rPr>
      <w:color w:val="800080"/>
      <w:u w:val="single"/>
    </w:rPr>
  </w:style>
  <w:style w:type="paragraph" w:styleId="ListParagraph">
    <w:name w:val="List Paragraph"/>
    <w:aliases w:val="Bullet OFM"/>
    <w:basedOn w:val="Normal"/>
    <w:link w:val="ListParagraphChar"/>
    <w:uiPriority w:val="99"/>
    <w:qFormat/>
    <w:rsid w:val="00252B86"/>
    <w:pPr>
      <w:ind w:left="720"/>
      <w:contextualSpacing/>
    </w:pPr>
  </w:style>
  <w:style w:type="paragraph" w:styleId="BalloonText">
    <w:name w:val="Balloon Text"/>
    <w:basedOn w:val="Normal"/>
    <w:link w:val="BalloonTextChar"/>
    <w:uiPriority w:val="99"/>
    <w:semiHidden/>
    <w:unhideWhenUsed/>
    <w:rsid w:val="0011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79D"/>
    <w:rPr>
      <w:rFonts w:ascii="Tahoma" w:hAnsi="Tahoma" w:cs="Tahoma"/>
      <w:sz w:val="16"/>
      <w:szCs w:val="16"/>
    </w:rPr>
  </w:style>
  <w:style w:type="paragraph" w:styleId="Header">
    <w:name w:val="header"/>
    <w:basedOn w:val="Normal"/>
    <w:link w:val="HeaderChar"/>
    <w:uiPriority w:val="99"/>
    <w:unhideWhenUsed/>
    <w:rsid w:val="009A59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5982"/>
  </w:style>
  <w:style w:type="paragraph" w:styleId="Footer">
    <w:name w:val="footer"/>
    <w:basedOn w:val="Normal"/>
    <w:link w:val="FooterChar"/>
    <w:uiPriority w:val="99"/>
    <w:unhideWhenUsed/>
    <w:rsid w:val="009A59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5982"/>
  </w:style>
  <w:style w:type="character" w:customStyle="1" w:styleId="Heading3Char">
    <w:name w:val="Heading 3 Char"/>
    <w:basedOn w:val="DefaultParagraphFont"/>
    <w:link w:val="Heading3"/>
    <w:uiPriority w:val="9"/>
    <w:rsid w:val="00335FC8"/>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1F2A74"/>
    <w:pPr>
      <w:numPr>
        <w:numId w:val="8"/>
      </w:numPr>
      <w:contextualSpacing/>
    </w:pPr>
  </w:style>
  <w:style w:type="paragraph" w:styleId="NoSpacing">
    <w:name w:val="No Spacing"/>
    <w:basedOn w:val="Normal"/>
    <w:uiPriority w:val="1"/>
    <w:qFormat/>
    <w:rsid w:val="00031D24"/>
    <w:pPr>
      <w:spacing w:after="0" w:line="240" w:lineRule="auto"/>
    </w:pPr>
    <w:rPr>
      <w:rFonts w:ascii="Calibri" w:eastAsia="Calibri" w:hAnsi="Calibri" w:cs="Times New Roman"/>
      <w:lang w:eastAsia="bs-Latn-BA"/>
    </w:rPr>
  </w:style>
  <w:style w:type="character" w:customStyle="1" w:styleId="stl13">
    <w:name w:val="stl_13"/>
    <w:basedOn w:val="DefaultParagraphFont"/>
    <w:rsid w:val="005857E0"/>
  </w:style>
  <w:style w:type="paragraph" w:customStyle="1" w:styleId="Default">
    <w:name w:val="Default"/>
    <w:rsid w:val="005857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A35888"/>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ullet OFM Char"/>
    <w:link w:val="ListParagraph"/>
    <w:uiPriority w:val="99"/>
    <w:rsid w:val="00823A93"/>
  </w:style>
  <w:style w:type="paragraph" w:styleId="NormalWeb">
    <w:name w:val="Normal (Web)"/>
    <w:basedOn w:val="Normal"/>
    <w:rsid w:val="005409D7"/>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93183703">
      <w:bodyDiv w:val="1"/>
      <w:marLeft w:val="0"/>
      <w:marRight w:val="0"/>
      <w:marTop w:val="0"/>
      <w:marBottom w:val="0"/>
      <w:divBdr>
        <w:top w:val="none" w:sz="0" w:space="0" w:color="auto"/>
        <w:left w:val="none" w:sz="0" w:space="0" w:color="auto"/>
        <w:bottom w:val="none" w:sz="0" w:space="0" w:color="auto"/>
        <w:right w:val="none" w:sz="0" w:space="0" w:color="auto"/>
      </w:divBdr>
    </w:div>
    <w:div w:id="543954793">
      <w:bodyDiv w:val="1"/>
      <w:marLeft w:val="0"/>
      <w:marRight w:val="0"/>
      <w:marTop w:val="0"/>
      <w:marBottom w:val="0"/>
      <w:divBdr>
        <w:top w:val="none" w:sz="0" w:space="0" w:color="auto"/>
        <w:left w:val="none" w:sz="0" w:space="0" w:color="auto"/>
        <w:bottom w:val="none" w:sz="0" w:space="0" w:color="auto"/>
        <w:right w:val="none" w:sz="0" w:space="0" w:color="auto"/>
      </w:divBdr>
    </w:div>
    <w:div w:id="672956390">
      <w:bodyDiv w:val="1"/>
      <w:marLeft w:val="0"/>
      <w:marRight w:val="0"/>
      <w:marTop w:val="0"/>
      <w:marBottom w:val="0"/>
      <w:divBdr>
        <w:top w:val="none" w:sz="0" w:space="0" w:color="auto"/>
        <w:left w:val="none" w:sz="0" w:space="0" w:color="auto"/>
        <w:bottom w:val="none" w:sz="0" w:space="0" w:color="auto"/>
        <w:right w:val="none" w:sz="0" w:space="0" w:color="auto"/>
      </w:divBdr>
    </w:div>
    <w:div w:id="1173378369">
      <w:bodyDiv w:val="1"/>
      <w:marLeft w:val="0"/>
      <w:marRight w:val="0"/>
      <w:marTop w:val="0"/>
      <w:marBottom w:val="0"/>
      <w:divBdr>
        <w:top w:val="none" w:sz="0" w:space="0" w:color="auto"/>
        <w:left w:val="none" w:sz="0" w:space="0" w:color="auto"/>
        <w:bottom w:val="none" w:sz="0" w:space="0" w:color="auto"/>
        <w:right w:val="none" w:sz="0" w:space="0" w:color="auto"/>
      </w:divBdr>
    </w:div>
    <w:div w:id="19782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3BDF-CAE1-451D-8BD5-197E23CC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KorisnikUKCS</dc:creator>
  <cp:lastModifiedBy>Korisnik UKCS</cp:lastModifiedBy>
  <cp:revision>9</cp:revision>
  <cp:lastPrinted>2017-08-08T08:14:00Z</cp:lastPrinted>
  <dcterms:created xsi:type="dcterms:W3CDTF">2017-07-21T07:36:00Z</dcterms:created>
  <dcterms:modified xsi:type="dcterms:W3CDTF">2017-09-08T12:40:00Z</dcterms:modified>
</cp:coreProperties>
</file>