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7C" w:rsidRDefault="00D84F7C" w:rsidP="00D84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  <w:bookmarkStart w:id="0" w:name="_GoBack"/>
      <w:bookmarkEnd w:id="0"/>
    </w:p>
    <w:p w:rsidR="00D84F7C" w:rsidRDefault="00D84F7C" w:rsidP="00D84F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UGOVOR O JAVNOJ NABAVCI</w:t>
      </w:r>
    </w:p>
    <w:p w:rsidR="00D84F7C" w:rsidRDefault="00D84F7C" w:rsidP="00D84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4F7C" w:rsidRDefault="00D84F7C" w:rsidP="00D84F7C">
      <w:pPr>
        <w:ind w:left="-567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Ugovorne strane: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1. KJKP ''Vodovod i Kanalizacija'' d.o.o. Sarajevo</w:t>
      </w:r>
      <w:r>
        <w:rPr>
          <w:rFonts w:ascii="Times New Roman" w:hAnsi="Times New Roman"/>
          <w:sz w:val="24"/>
          <w:szCs w:val="24"/>
          <w:lang w:val="hr-HR"/>
        </w:rPr>
        <w:t>, ul. Jaroslava Černija br. 8., koga zastupa v.d.direktor Azra Muzur, dipl.inž.građ. (u daljem tekstu: Kupac)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 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„TERRA BiH“ d.o.o Sarajevo</w:t>
      </w:r>
      <w:r>
        <w:rPr>
          <w:rFonts w:ascii="Times New Roman" w:hAnsi="Times New Roman"/>
          <w:sz w:val="24"/>
          <w:szCs w:val="24"/>
          <w:lang w:val="hr-HR"/>
        </w:rPr>
        <w:t>,ul. Binježevo br.137 71240 Hadžići,  koga zastupa direktor Tarik Kamenjašević (u daljem tekstu: Prodavac).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ovog ugovora je nabavka roba: </w:t>
      </w:r>
      <w:r>
        <w:rPr>
          <w:rFonts w:ascii="Times New Roman" w:hAnsi="Times New Roman"/>
          <w:b/>
          <w:sz w:val="24"/>
          <w:szCs w:val="24"/>
          <w:lang w:val="hr-BA"/>
        </w:rPr>
        <w:t>„ Bager kombinovani sa hidrauličkim priključcima“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hr-HR"/>
        </w:rPr>
        <w:t>a sve prema tenderskoj dokumentaciji br. 81/17 i usvojenoj ponudi broj: 011/17 od 17.10.2017.godine, koja je sastavni dio ovog ugovora.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D84F7C" w:rsidRDefault="00D84F7C" w:rsidP="00D84F7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D84F7C" w:rsidRDefault="00D84F7C" w:rsidP="00D84F7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mallCaps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Ukupna vrijednost nabavke iz člana 1. ovog ugovora bez poreza na dodanu vrijednost je fiksna i iznosi: </w:t>
      </w:r>
      <w:r w:rsidRPr="00D84F7C">
        <w:rPr>
          <w:rFonts w:ascii="Times New Roman" w:hAnsi="Times New Roman"/>
          <w:b/>
          <w:sz w:val="24"/>
          <w:szCs w:val="24"/>
          <w:lang w:val="hr-HR"/>
        </w:rPr>
        <w:t>318.700,00 KM</w:t>
      </w:r>
      <w:r>
        <w:rPr>
          <w:rFonts w:ascii="Times New Roman" w:hAnsi="Times New Roman"/>
          <w:sz w:val="24"/>
          <w:szCs w:val="24"/>
          <w:lang w:val="hr-HR"/>
        </w:rPr>
        <w:t xml:space="preserve"> (slovima: tristotineosamnaesthiljadasedamstotina i 00/100 KM</w:t>
      </w:r>
      <w:r>
        <w:rPr>
          <w:rFonts w:ascii="Times New Roman" w:hAnsi="Times New Roman"/>
          <w:smallCaps/>
          <w:sz w:val="24"/>
          <w:szCs w:val="24"/>
          <w:lang w:val="hr-HR"/>
        </w:rPr>
        <w:t>) .</w:t>
      </w:r>
    </w:p>
    <w:p w:rsidR="00D84F7C" w:rsidRP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Ukupna vrijednost nabavke iz člana 1. ovog ugovora sa uključenim PDV-om iznosi:</w:t>
      </w:r>
    </w:p>
    <w:p w:rsidR="00D84F7C" w:rsidRP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372.879,00 KM (slovima: tristotinesedamdesetdvijehiljadeosamstotinasedamdesetdevet i 00/100 KM).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cijenu su uključene carine, takse, osiguranje kao i druge dažbine date na paritetu FCO Sarajevo – skladište kupca. Ugovorena cijena uključuje pored navedenog i pakovanje, transport i troškove osiguranja.</w:t>
      </w:r>
    </w:p>
    <w:p w:rsidR="00D84F7C" w:rsidRDefault="00D84F7C" w:rsidP="00D84F7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Ugovorena cijena je fiksna i ne podliježe bilo kojim izmjenama.</w:t>
      </w:r>
    </w:p>
    <w:p w:rsidR="00D84F7C" w:rsidRDefault="00D84F7C" w:rsidP="00D84F7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se obavezuje da robu koja je predmet ovog ugovora isporuči prema uslovima iz tenderske dokumentacije i prihvaćene ponude.</w:t>
      </w:r>
    </w:p>
    <w:p w:rsidR="00D84F7C" w:rsidRDefault="00D84F7C" w:rsidP="00D84F7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:rsidR="00D84F7C" w:rsidRDefault="00D84F7C" w:rsidP="00D84F7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će predmetnu robu isporučiti u skladište Kupca u Sarajevu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i to sukcesivno u toku 12 mjeseci a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 roku sedam (7) dana od dana prijema narudžbenice.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Prilikom isporuke robe u otpremnici, pored iskazane količine, potrebno je obavezno navesti i usvojene jedinične cijene iz ponude Prodavca.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Ugovorne strane su saglasne da se kvalitativni i kvantitativni prijem robe izvrši zapisnički.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Zapisnik iz člana 4. ovog ugovora je osnov za plaćanje ugovorne cijene.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Način i uslovi plaćanja su: u roku od 60 dana od dana isporuke robe i ispostavljanja fakture, na transakcijski račun Prodavca broj: 3389002208495040 kod UniCredit banke d.d.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Član 7.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ima pravo na produženje ugovornog roka u slučaju više sile.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Rok za isporuku predmetne robe produžit će se za onoliko dana koliko je trajala smetnja.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je dužan podnijeti zahtjev za produženje roka Kupcu u roku od </w:t>
      </w:r>
      <w:r>
        <w:rPr>
          <w:rFonts w:ascii="Times New Roman" w:hAnsi="Times New Roman"/>
          <w:b/>
          <w:sz w:val="24"/>
          <w:szCs w:val="24"/>
          <w:lang w:val="hr-HR"/>
        </w:rPr>
        <w:t>3 dana</w:t>
      </w:r>
      <w:r>
        <w:rPr>
          <w:rFonts w:ascii="Times New Roman" w:hAnsi="Times New Roman"/>
          <w:sz w:val="24"/>
          <w:szCs w:val="24"/>
          <w:lang w:val="hr-HR"/>
        </w:rPr>
        <w:t xml:space="preserve"> po nastanku razloga za produženje roka.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Produženje roka utvrđuje Kupac u pisanoj formi i to u roku od </w:t>
      </w:r>
      <w:r>
        <w:rPr>
          <w:rFonts w:ascii="Times New Roman" w:hAnsi="Times New Roman"/>
          <w:b/>
          <w:sz w:val="24"/>
          <w:szCs w:val="24"/>
          <w:lang w:val="hr-HR"/>
        </w:rPr>
        <w:t>5 dana</w:t>
      </w:r>
      <w:r>
        <w:rPr>
          <w:rFonts w:ascii="Times New Roman" w:hAnsi="Times New Roman"/>
          <w:sz w:val="24"/>
          <w:szCs w:val="24"/>
          <w:lang w:val="hr-HR"/>
        </w:rPr>
        <w:t xml:space="preserve"> po pisanom zahtjevu Prodavca.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F7C" w:rsidRDefault="00D84F7C" w:rsidP="00D84F7C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8.</w:t>
      </w:r>
    </w:p>
    <w:p w:rsidR="00D84F7C" w:rsidRDefault="00D84F7C" w:rsidP="00D84F7C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kašnjenja u isporuci roba, do kojeg je došlo krivicom Prodavca, isti će platiti ugovornu kaznu u skladu sa Zakonom o obligacionim odnosima u iznosu od 1% naručene robe, za svaki dan kašnjenja do urednog ispunjenja, s tim da ukupan iznos ugovorene kazne ne može prijeći 10% od ukupno ugovorene vrijednosti robe koja je predmet narudžbe. Prodavac je dužan platiti ugovorenu kaznu u roku od 7 (sedam) dana od dana prijema zahtjeva za plaćanje od Kupca. 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9.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Robe koje su predmet ovog Ugovora, moraju biti u skladu sa kvalitetom naznačenim u usvojenoj ponudi. </w:t>
      </w:r>
    </w:p>
    <w:p w:rsidR="00D84F7C" w:rsidRDefault="00D84F7C" w:rsidP="00D84F7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daje garanciju na kvalitet i funkcionalnost na isporučenu robu u trajanju od </w:t>
      </w:r>
      <w:r>
        <w:rPr>
          <w:rFonts w:ascii="Times New Roman" w:hAnsi="Times New Roman"/>
          <w:iCs/>
        </w:rPr>
        <w:t>najmanje 3000 sati ili 36 mjeseci počevši od dana isporuke</w:t>
      </w:r>
      <w:r>
        <w:rPr>
          <w:rFonts w:ascii="Times New Roman" w:hAnsi="Times New Roman"/>
          <w:sz w:val="24"/>
          <w:szCs w:val="24"/>
        </w:rPr>
        <w:t>.</w:t>
      </w:r>
    </w:p>
    <w:p w:rsidR="00D84F7C" w:rsidRDefault="00D84F7C" w:rsidP="00D84F7C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se utvrdi da roba koju je Prodavac isporučio ima greške ili nije ugovorenog kvaliteta, Prodavac je dužan robu o svom trošku koja je predmet reklamacije zamijeniti sa novom.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10.</w:t>
      </w:r>
    </w:p>
    <w:p w:rsidR="00D84F7C" w:rsidRDefault="00D84F7C" w:rsidP="00D84F7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se obavezuje da neće sklapati podugovor  ni o jednom bitnom dijelu ugovora bez prethodnog pismenog odobrenja Kupca.                                           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11.</w:t>
      </w:r>
    </w:p>
    <w:p w:rsidR="00D84F7C" w:rsidRDefault="00D84F7C" w:rsidP="00D84F7C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sve odnose i institute koji nisu regulisani ovim ugovorom, primjenjivaće se odgovarajuće</w:t>
      </w:r>
    </w:p>
    <w:p w:rsidR="00D84F7C" w:rsidRDefault="00D84F7C" w:rsidP="00D84F7C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odredbe Zakona o obligacionim odnosima, a eventualni sporovi rješavat će se sporazumno.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sporazumno rješenje nije moguće, nadležan je sud u Sarajevu.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12.</w:t>
      </w: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nema pravo zapošljavati, u svrhu izvršenja ovog ugovora, fizička ili pravna lica koja su učestvovala u pripremi tenderske dokumentacije ili su bila u svojstvu člana ili stručnog lica koje je angažirala Komisija za nabavke, najmanje šest mjeseci po zaključenju ugovora, odnosno od početka realizacije ugovora.</w:t>
      </w:r>
    </w:p>
    <w:p w:rsidR="00D84F7C" w:rsidRDefault="00D84F7C" w:rsidP="00D84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13.</w:t>
      </w:r>
    </w:p>
    <w:p w:rsidR="00D84F7C" w:rsidRDefault="00D84F7C" w:rsidP="00D84F7C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 eventualne izmjene i dopune ovog ugovora, ugovorne strane će dogovarati međusobno uz obaveznu pismenu saglasnost ugovornih strana.</w:t>
      </w:r>
    </w:p>
    <w:p w:rsidR="00D84F7C" w:rsidRDefault="00D84F7C" w:rsidP="00D84F7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14.</w:t>
      </w:r>
    </w:p>
    <w:p w:rsidR="00D84F7C" w:rsidRDefault="00D84F7C" w:rsidP="00D84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Kupac može pisanim obavještenjem poslatom Prodavcu, navodeći pri tom dan stupanja na snagu raskida ugovora, raskinuti ugovor u sljedećim slučajevima:</w:t>
      </w:r>
    </w:p>
    <w:p w:rsidR="00D84F7C" w:rsidRDefault="00D84F7C" w:rsidP="00D84F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propusti da isporuči predmetnu opremu u vremenskom periodu određenom u ugovoru;</w:t>
      </w:r>
    </w:p>
    <w:p w:rsidR="00D84F7C" w:rsidRDefault="00D84F7C" w:rsidP="00D84F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propusti da izvrši sve druge obaveze prema ugovoru koje bitno mogu djelovati na Kupčev rad;</w:t>
      </w:r>
    </w:p>
    <w:p w:rsidR="00D84F7C" w:rsidRDefault="00D84F7C" w:rsidP="00D84F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ukoliko Prodavac bankrotira ili je insolventan na drugi način, pod uslovom da takvo raskidanje ne oštećuje ili ne djeluje na bilo kakvu obavezu koju Prodavac ima prema Kupcu.</w:t>
      </w:r>
    </w:p>
    <w:p w:rsidR="00D84F7C" w:rsidRDefault="00D84F7C" w:rsidP="00D84F7C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Prodavac, može takođe pismenim putem raskinuti ovaj ugovor, u slučaju da Kupac ne ispuni  obavezu plaćanja, kako je definisano u članu 6. ovog ugovora.</w:t>
      </w: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15.</w:t>
      </w:r>
    </w:p>
    <w:p w:rsidR="00D84F7C" w:rsidRDefault="00D84F7C" w:rsidP="00D84F7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Ovaj ugovor stupa na snagu kada ga potpišu obje ugovorne strane, a sačinjen je u 6 (šest) istovjetna primjerka od kojih po 3 (tri) primjerka zadržava svaka ugovorna strana.</w:t>
      </w:r>
    </w:p>
    <w:p w:rsidR="00D84F7C" w:rsidRDefault="00D84F7C" w:rsidP="00D84F7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Sastavni dio ugovora su:</w:t>
      </w:r>
    </w:p>
    <w:p w:rsidR="00D84F7C" w:rsidRDefault="00D84F7C" w:rsidP="00D84F7C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Tenderska dokumentacija br. 81/17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</w:p>
    <w:p w:rsidR="00D84F7C" w:rsidRPr="00D1761E" w:rsidRDefault="00D84F7C" w:rsidP="00D84F7C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Usvojena ponuda br. </w:t>
      </w:r>
      <w:r w:rsidR="00D1761E">
        <w:rPr>
          <w:rFonts w:ascii="Times New Roman" w:hAnsi="Times New Roman"/>
          <w:sz w:val="24"/>
          <w:szCs w:val="24"/>
          <w:lang w:val="hr-HR"/>
        </w:rPr>
        <w:t>011/17 od 17.10.2017.godine</w:t>
      </w:r>
      <w:r w:rsidR="00D1761E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</w:p>
    <w:p w:rsidR="00D1761E" w:rsidRDefault="00D1761E" w:rsidP="00D1761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F7C" w:rsidRDefault="00D84F7C" w:rsidP="00D84F7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Za Prodavca:                                                                            Za Kupca:</w:t>
      </w:r>
    </w:p>
    <w:p w:rsidR="00D84F7C" w:rsidRDefault="00D84F7C" w:rsidP="00D84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Default="00D84F7C" w:rsidP="00D84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Pr="00077365" w:rsidRDefault="00D84F7C" w:rsidP="00D84F7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</w:t>
      </w:r>
      <w:r w:rsidRPr="00077365">
        <w:rPr>
          <w:rFonts w:ascii="Times New Roman" w:eastAsia="Times New Roman" w:hAnsi="Times New Roman"/>
          <w:b/>
          <w:sz w:val="24"/>
          <w:szCs w:val="24"/>
          <w:lang w:val="hr-HR"/>
        </w:rPr>
        <w:t>v.d. Izvršni direktor</w:t>
      </w:r>
    </w:p>
    <w:p w:rsidR="00D84F7C" w:rsidRPr="00077365" w:rsidRDefault="00D84F7C" w:rsidP="00D84F7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077365">
        <w:rPr>
          <w:rFonts w:ascii="Times New Roman" w:eastAsia="Times New Roman" w:hAnsi="Times New Roman"/>
          <w:b/>
          <w:sz w:val="24"/>
          <w:szCs w:val="24"/>
          <w:lang w:val="hr-HR"/>
        </w:rPr>
        <w:t>za kanalizacioni sistem</w:t>
      </w:r>
    </w:p>
    <w:p w:rsidR="00D84F7C" w:rsidRPr="00077365" w:rsidRDefault="00D84F7C" w:rsidP="00D84F7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D84F7C" w:rsidRPr="00077365" w:rsidRDefault="00D84F7C" w:rsidP="00D84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077365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_______________________________</w:t>
      </w:r>
    </w:p>
    <w:p w:rsidR="00D84F7C" w:rsidRPr="00077365" w:rsidRDefault="00D84F7C" w:rsidP="00D84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077365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hr-HR"/>
        </w:rPr>
        <w:t>Nihad Žilić</w:t>
      </w:r>
      <w:r w:rsidRPr="00077365">
        <w:rPr>
          <w:rFonts w:ascii="Times New Roman" w:eastAsia="Times New Roman" w:hAnsi="Times New Roman"/>
          <w:sz w:val="24"/>
          <w:szCs w:val="24"/>
          <w:lang w:val="hr-HR"/>
        </w:rPr>
        <w:t>, dipl.in</w:t>
      </w:r>
      <w:r>
        <w:rPr>
          <w:rFonts w:ascii="Times New Roman" w:eastAsia="Times New Roman" w:hAnsi="Times New Roman"/>
          <w:sz w:val="24"/>
          <w:szCs w:val="24"/>
          <w:lang w:val="hr-HR"/>
        </w:rPr>
        <w:t>ž</w:t>
      </w:r>
      <w:r w:rsidRPr="00077365">
        <w:rPr>
          <w:rFonts w:ascii="Times New Roman" w:eastAsia="Times New Roman" w:hAnsi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sz w:val="24"/>
          <w:szCs w:val="24"/>
          <w:lang w:val="hr-HR"/>
        </w:rPr>
        <w:t>građ</w:t>
      </w:r>
      <w:r w:rsidRPr="0007736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D84F7C" w:rsidRPr="00077365" w:rsidRDefault="00D84F7C" w:rsidP="00D84F7C">
      <w:p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Pr="00077365" w:rsidRDefault="00D84F7C" w:rsidP="00D84F7C">
      <w:p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Pr="00077365" w:rsidRDefault="00D84F7C" w:rsidP="00D84F7C">
      <w:p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Pr="00077365" w:rsidRDefault="00D84F7C" w:rsidP="00D84F7C">
      <w:p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D84F7C" w:rsidRPr="00077365" w:rsidRDefault="00D84F7C" w:rsidP="00D84F7C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84F7C" w:rsidRPr="00077365" w:rsidRDefault="00D84F7C" w:rsidP="00D84F7C">
      <w:pPr>
        <w:spacing w:line="36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077365">
        <w:rPr>
          <w:rFonts w:ascii="Times New Roman" w:hAnsi="Times New Roman"/>
          <w:sz w:val="24"/>
          <w:szCs w:val="24"/>
          <w:lang w:val="hr-HR"/>
        </w:rPr>
        <w:t xml:space="preserve">           </w:t>
      </w:r>
      <w:r w:rsidRPr="00077365">
        <w:rPr>
          <w:rFonts w:ascii="Times New Roman" w:hAnsi="Times New Roman"/>
          <w:b/>
          <w:sz w:val="24"/>
          <w:szCs w:val="24"/>
          <w:lang w:val="hr-HR"/>
        </w:rPr>
        <w:t xml:space="preserve">Direktor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>v.d.</w:t>
      </w:r>
      <w:r w:rsidRPr="00077365">
        <w:rPr>
          <w:rFonts w:ascii="Times New Roman" w:hAnsi="Times New Roman"/>
          <w:b/>
          <w:sz w:val="24"/>
          <w:szCs w:val="24"/>
          <w:lang w:val="hr-HR"/>
        </w:rPr>
        <w:t xml:space="preserve">  Direktor</w:t>
      </w:r>
    </w:p>
    <w:p w:rsidR="00D84F7C" w:rsidRPr="00077365" w:rsidRDefault="00D84F7C" w:rsidP="00D84F7C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077365">
        <w:rPr>
          <w:rFonts w:ascii="Times New Roman" w:hAnsi="Times New Roman"/>
          <w:sz w:val="24"/>
          <w:szCs w:val="24"/>
          <w:lang w:val="hr-HR"/>
        </w:rPr>
        <w:t xml:space="preserve">________________________                                           _________________________                                           </w:t>
      </w:r>
    </w:p>
    <w:p w:rsidR="00D84F7C" w:rsidRPr="00077365" w:rsidRDefault="00D84F7C" w:rsidP="00D84F7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077365">
        <w:rPr>
          <w:rFonts w:ascii="Times New Roman" w:hAnsi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sz w:val="24"/>
          <w:szCs w:val="24"/>
          <w:lang w:val="hr-HR"/>
        </w:rPr>
        <w:t>Tarik Kamenjašević</w:t>
      </w:r>
      <w:r w:rsidRPr="00077365">
        <w:rPr>
          <w:rFonts w:ascii="Times New Roman" w:hAnsi="Times New Roman"/>
          <w:sz w:val="24"/>
          <w:szCs w:val="24"/>
          <w:lang w:val="hr-HR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</w:t>
      </w:r>
      <w:r w:rsidRPr="00077365">
        <w:rPr>
          <w:rFonts w:ascii="Times New Roman" w:hAnsi="Times New Roman"/>
          <w:sz w:val="24"/>
          <w:szCs w:val="24"/>
          <w:lang w:val="hr-HR"/>
        </w:rPr>
        <w:t xml:space="preserve">         </w:t>
      </w:r>
      <w:r>
        <w:rPr>
          <w:rFonts w:ascii="Times New Roman" w:hAnsi="Times New Roman"/>
          <w:sz w:val="24"/>
          <w:szCs w:val="24"/>
          <w:lang w:val="hr-HR"/>
        </w:rPr>
        <w:t>Azra Muzur</w:t>
      </w:r>
      <w:r w:rsidRPr="00077365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dipl.inž.građ.</w:t>
      </w:r>
    </w:p>
    <w:p w:rsidR="00D84F7C" w:rsidRPr="00077365" w:rsidRDefault="00D84F7C" w:rsidP="00D84F7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84F7C" w:rsidRPr="00077365" w:rsidRDefault="00D84F7C" w:rsidP="00D84F7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84F7C" w:rsidRPr="00077365" w:rsidRDefault="00D84F7C" w:rsidP="00D84F7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84F7C" w:rsidRPr="00077365" w:rsidRDefault="00D84F7C" w:rsidP="00D84F7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84F7C" w:rsidRPr="00077365" w:rsidRDefault="00D84F7C" w:rsidP="00D84F7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84F7C" w:rsidRPr="00077365" w:rsidRDefault="00D84F7C" w:rsidP="00D84F7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84F7C" w:rsidRPr="00077365" w:rsidRDefault="00D84F7C" w:rsidP="00D84F7C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077365">
        <w:rPr>
          <w:rFonts w:ascii="Times New Roman" w:hAnsi="Times New Roman"/>
          <w:sz w:val="24"/>
          <w:szCs w:val="24"/>
          <w:lang w:val="hr-HR"/>
        </w:rPr>
        <w:t>Broj:_________                                                                  Broj:_________</w:t>
      </w:r>
    </w:p>
    <w:p w:rsidR="00D84F7C" w:rsidRPr="00077365" w:rsidRDefault="00D84F7C" w:rsidP="00D84F7C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077365">
        <w:rPr>
          <w:rFonts w:ascii="Times New Roman" w:hAnsi="Times New Roman"/>
          <w:sz w:val="24"/>
          <w:szCs w:val="24"/>
          <w:lang w:val="hr-HR"/>
        </w:rPr>
        <w:t>Datum:__________                                                            Datum:__________</w:t>
      </w:r>
    </w:p>
    <w:p w:rsidR="00D84F7C" w:rsidRDefault="00D84F7C" w:rsidP="00D84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F7C" w:rsidRDefault="00D84F7C" w:rsidP="00D84F7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B3A16" w:rsidRDefault="00AB3A16" w:rsidP="00D84F7C"/>
    <w:sectPr w:rsidR="00AB3A16" w:rsidSect="00E11D0B">
      <w:pgSz w:w="11907" w:h="16840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5023"/>
    <w:multiLevelType w:val="hybridMultilevel"/>
    <w:tmpl w:val="86C4B31A"/>
    <w:lvl w:ilvl="0" w:tplc="65329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F43C7"/>
    <w:multiLevelType w:val="hybridMultilevel"/>
    <w:tmpl w:val="3DE86B20"/>
    <w:lvl w:ilvl="0" w:tplc="380CA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C"/>
    <w:rsid w:val="00416B47"/>
    <w:rsid w:val="006E1E2D"/>
    <w:rsid w:val="00A711B9"/>
    <w:rsid w:val="00AB3A16"/>
    <w:rsid w:val="00D1761E"/>
    <w:rsid w:val="00D84F7C"/>
    <w:rsid w:val="00E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Čejvan Sanja</dc:creator>
  <cp:lastModifiedBy>Lojić Belma</cp:lastModifiedBy>
  <cp:revision>2</cp:revision>
  <dcterms:created xsi:type="dcterms:W3CDTF">2017-12-11T09:08:00Z</dcterms:created>
  <dcterms:modified xsi:type="dcterms:W3CDTF">2017-12-11T09:08:00Z</dcterms:modified>
</cp:coreProperties>
</file>